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0"/>
          <w:i w:val="1"/>
          <w:color w:val="ff0000"/>
          <w:sz w:val="30"/>
          <w:szCs w:val="30"/>
          <w:vertAlign w:val="baseline"/>
        </w:rPr>
      </w:pPr>
      <w:r w:rsidDel="00000000" w:rsidR="00000000" w:rsidRPr="00000000">
        <w:rPr>
          <w:i w:val="1"/>
          <w:color w:val="ff0000"/>
          <w:sz w:val="30"/>
          <w:szCs w:val="30"/>
          <w:rtl w:val="0"/>
        </w:rPr>
        <w:t xml:space="preserve">Mẫu tham khảo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210756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2218" y="3779683"/>
                          <a:ext cx="210756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210756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75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BẢN CAM KẾT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(Áp dụng khi cá nhân nhận thu nhập và ước tính tổng thu nhập trong năm dương lịch chưa đến mức chịu thuế TNCN)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203581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8095" y="3780000"/>
                          <a:ext cx="2035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203581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firstLine="720"/>
        <w:rPr>
          <w:sz w:val="16"/>
          <w:szCs w:val="16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Kính gửi: (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Tên tổ chức, cá nhân trả thu thập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B">
      <w:pPr>
        <w:spacing w:after="120" w:before="120" w:lineRule="auto"/>
        <w:ind w:firstLine="360"/>
        <w:jc w:val="both"/>
        <w:rPr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firstLine="36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Tên tôi là: …………………………………..………...……….……………</w:t>
      </w:r>
    </w:p>
    <w:tbl>
      <w:tblPr>
        <w:tblStyle w:val="Table1"/>
        <w:tblW w:w="941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  <w:tblGridChange w:id="0">
          <w:tblGrid>
            <w:gridCol w:w="2988"/>
            <w:gridCol w:w="462"/>
            <w:gridCol w:w="462"/>
            <w:gridCol w:w="462"/>
            <w:gridCol w:w="463"/>
            <w:gridCol w:w="463"/>
            <w:gridCol w:w="463"/>
            <w:gridCol w:w="462"/>
            <w:gridCol w:w="462"/>
            <w:gridCol w:w="462"/>
            <w:gridCol w:w="462"/>
            <w:gridCol w:w="417"/>
            <w:gridCol w:w="462"/>
            <w:gridCol w:w="462"/>
            <w:gridCol w:w="462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Mã số thuế: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before="120" w:lineRule="auto"/>
        <w:ind w:firstLine="36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3. Địa chỉ cư trú:……………………….……...………..…………………...</w:t>
      </w:r>
    </w:p>
    <w:p w:rsidR="00000000" w:rsidDel="00000000" w:rsidP="00000000" w:rsidRDefault="00000000" w:rsidRPr="00000000" w14:paraId="0000001D">
      <w:pPr>
        <w:spacing w:after="120" w:before="120" w:lineRule="auto"/>
        <w:ind w:firstLine="36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Tôi cam kết rằng, năm……..…tôi có tổng thu nhập từ tiền lương, tiền công thuộc diện phải khấu trừ thuế theo tỷ lệ 10%, nhưng t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heo ước tính tổng thu nhập trong năm của tôi không quá ..........(*) triệu đồng (ghi bằng chữ…..............................................………) chưa đến mức phải nộp thuế TNCN. Vì vậy, tôi đề nghị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Tên Tổ  chức, cá nhân trả thu nhập)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……...…………… căn cứ vào bản cam kết này để không khấu trừ thuế TNCN khi trả thu nhập cho tôi.</w:t>
      </w:r>
    </w:p>
    <w:p w:rsidR="00000000" w:rsidDel="00000000" w:rsidP="00000000" w:rsidRDefault="00000000" w:rsidRPr="00000000" w14:paraId="0000001E">
      <w:pPr>
        <w:spacing w:after="120" w:before="120" w:lineRule="auto"/>
        <w:ind w:firstLine="360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Tôi chịu trách nhiệm trước pháp luật về những số liệu đã khai./.</w:t>
      </w:r>
    </w:p>
    <w:p w:rsidR="00000000" w:rsidDel="00000000" w:rsidP="00000000" w:rsidRDefault="00000000" w:rsidRPr="00000000" w14:paraId="0000001F">
      <w:pPr>
        <w:spacing w:before="240" w:lineRule="auto"/>
        <w:ind w:left="2880" w:firstLine="720"/>
        <w:jc w:val="center"/>
        <w:rPr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…., ngày … tháng … năm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                                                                                  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CÁ NHÂN CAM KẾT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                                                                         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(Ký,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13335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9250" y="3780000"/>
                          <a:ext cx="1333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13335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Ghi chú: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(*) Số tiền khai tại mục này được xác định bằng mức giảm trừ gia cảnh được tính trong năm: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                VD: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- Trường hợp người cam kết không có người phụ thuộc: số tiền khai là 11 triệu đồng x 12 tháng = 132 triệu đồng.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ind w:firstLine="720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- Trường hợp người cam kết có 01 người phụ thuộc thực tế phải nuôi dưỡng trong năm là 10 tháng: </w:t>
      </w:r>
      <w:r w:rsidDel="00000000" w:rsidR="00000000" w:rsidRPr="00000000">
        <w:rPr>
          <w:rtl w:val="0"/>
        </w:rPr>
      </w:r>
    </w:p>
    <w:tbl>
      <w:tblPr>
        <w:tblStyle w:val="Table2"/>
        <w:tblW w:w="7116.999999999999" w:type="dxa"/>
        <w:jc w:val="center"/>
        <w:tblLayout w:type="fixed"/>
        <w:tblLook w:val="0000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  <w:tblGridChange w:id="0">
          <w:tblGrid>
            <w:gridCol w:w="1348"/>
            <w:gridCol w:w="392"/>
            <w:gridCol w:w="1030"/>
            <w:gridCol w:w="392"/>
            <w:gridCol w:w="981"/>
            <w:gridCol w:w="431"/>
            <w:gridCol w:w="809"/>
            <w:gridCol w:w="568"/>
            <w:gridCol w:w="116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Số tiền khai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132 triệu đồng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4,4 triệu đồng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10 tháng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176 triệu đồng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4" w:w="11909" w:orient="portrait"/>
      <w:pgMar w:bottom="720" w:top="864" w:left="1584" w:right="1296" w:header="720" w:footer="432"/>
      <w:pgNumType w:start="3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dU3D4AdqYSt/FAjCAdn3RUlzw==">AMUW2mWefN05eIs5AJEj330LYIL7Q2CCV6PRp/H5KFtL2Cs6pePAgoLCpZFjm2m1whrqQfMqlrLPpC75aWnyn+cyZTOwnZiwRShEVsDzvsRGxc2p+SoQgIY=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2015-07-02T09:28:00Z</dcterms:created>
  <dc:creator>Tong Cuc Thue</dc:creator>
</cp:coreProperties>
</file>