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11"/>
        <w:gridCol w:w="5776"/>
      </w:tblGrid>
      <w:tr w:rsidR="00A903AA" w:rsidRPr="00A903AA" w14:paraId="46D9818B" w14:textId="77777777" w:rsidTr="00A903AA">
        <w:trPr>
          <w:tblCellSpacing w:w="0" w:type="dxa"/>
        </w:trPr>
        <w:tc>
          <w:tcPr>
            <w:tcW w:w="3511" w:type="dxa"/>
            <w:shd w:val="clear" w:color="auto" w:fill="FFFFFF"/>
            <w:tcMar>
              <w:top w:w="0" w:type="dxa"/>
              <w:left w:w="108" w:type="dxa"/>
              <w:bottom w:w="0" w:type="dxa"/>
              <w:right w:w="108" w:type="dxa"/>
            </w:tcMar>
            <w:hideMark/>
          </w:tcPr>
          <w:p w14:paraId="3317D324" w14:textId="77777777" w:rsidR="00A903AA" w:rsidRPr="00A903AA" w:rsidRDefault="00A903AA" w:rsidP="00A903AA">
            <w:pPr>
              <w:spacing w:before="120" w:after="120" w:line="234" w:lineRule="atLeast"/>
              <w:jc w:val="center"/>
              <w:rPr>
                <w:rFonts w:ascii="Arial" w:eastAsia="Times New Roman" w:hAnsi="Arial" w:cs="Arial"/>
                <w:color w:val="000000"/>
                <w:kern w:val="0"/>
                <w:sz w:val="18"/>
                <w:szCs w:val="18"/>
                <w14:ligatures w14:val="none"/>
              </w:rPr>
            </w:pPr>
            <w:r w:rsidRPr="00A903AA">
              <w:rPr>
                <w:rFonts w:ascii="Arial" w:eastAsia="Times New Roman" w:hAnsi="Arial" w:cs="Arial"/>
                <w:b/>
                <w:bCs/>
                <w:color w:val="000000"/>
                <w:kern w:val="0"/>
                <w:sz w:val="18"/>
                <w:szCs w:val="18"/>
                <w14:ligatures w14:val="none"/>
              </w:rPr>
              <w:t>CHÍNH PHỦ</w:t>
            </w:r>
            <w:r w:rsidRPr="00A903AA">
              <w:rPr>
                <w:rFonts w:ascii="Arial" w:eastAsia="Times New Roman" w:hAnsi="Arial" w:cs="Arial"/>
                <w:b/>
                <w:bCs/>
                <w:color w:val="000000"/>
                <w:kern w:val="0"/>
                <w:sz w:val="18"/>
                <w:szCs w:val="18"/>
                <w14:ligatures w14:val="none"/>
              </w:rPr>
              <w:br/>
              <w:t>-------</w:t>
            </w:r>
          </w:p>
        </w:tc>
        <w:tc>
          <w:tcPr>
            <w:tcW w:w="5776" w:type="dxa"/>
            <w:shd w:val="clear" w:color="auto" w:fill="FFFFFF"/>
            <w:tcMar>
              <w:top w:w="0" w:type="dxa"/>
              <w:left w:w="108" w:type="dxa"/>
              <w:bottom w:w="0" w:type="dxa"/>
              <w:right w:w="108" w:type="dxa"/>
            </w:tcMar>
            <w:hideMark/>
          </w:tcPr>
          <w:p w14:paraId="340BE193" w14:textId="77777777" w:rsidR="00A903AA" w:rsidRPr="00A903AA" w:rsidRDefault="00A903AA" w:rsidP="00A903AA">
            <w:pPr>
              <w:spacing w:before="120" w:after="120" w:line="234" w:lineRule="atLeast"/>
              <w:jc w:val="center"/>
              <w:rPr>
                <w:rFonts w:ascii="Arial" w:eastAsia="Times New Roman" w:hAnsi="Arial" w:cs="Arial"/>
                <w:color w:val="000000"/>
                <w:kern w:val="0"/>
                <w:sz w:val="18"/>
                <w:szCs w:val="18"/>
                <w14:ligatures w14:val="none"/>
              </w:rPr>
            </w:pPr>
            <w:r w:rsidRPr="00A903AA">
              <w:rPr>
                <w:rFonts w:ascii="Arial" w:eastAsia="Times New Roman" w:hAnsi="Arial" w:cs="Arial"/>
                <w:b/>
                <w:bCs/>
                <w:color w:val="000000"/>
                <w:kern w:val="0"/>
                <w:sz w:val="18"/>
                <w:szCs w:val="18"/>
                <w14:ligatures w14:val="none"/>
              </w:rPr>
              <w:t>CỘNG HÒA XÃ HỘI CHỦ NGHĨA VIỆT NAM</w:t>
            </w:r>
            <w:r w:rsidRPr="00A903AA">
              <w:rPr>
                <w:rFonts w:ascii="Arial" w:eastAsia="Times New Roman" w:hAnsi="Arial" w:cs="Arial"/>
                <w:b/>
                <w:bCs/>
                <w:color w:val="000000"/>
                <w:kern w:val="0"/>
                <w:sz w:val="18"/>
                <w:szCs w:val="18"/>
                <w14:ligatures w14:val="none"/>
              </w:rPr>
              <w:br/>
              <w:t>Độc lập - Tự do - Hạnh phúc</w:t>
            </w:r>
            <w:r w:rsidRPr="00A903AA">
              <w:rPr>
                <w:rFonts w:ascii="Arial" w:eastAsia="Times New Roman" w:hAnsi="Arial" w:cs="Arial"/>
                <w:b/>
                <w:bCs/>
                <w:color w:val="000000"/>
                <w:kern w:val="0"/>
                <w:sz w:val="18"/>
                <w:szCs w:val="18"/>
                <w14:ligatures w14:val="none"/>
              </w:rPr>
              <w:br/>
              <w:t>---------------</w:t>
            </w:r>
          </w:p>
        </w:tc>
      </w:tr>
      <w:tr w:rsidR="00A903AA" w:rsidRPr="00A903AA" w14:paraId="21FBC527" w14:textId="77777777" w:rsidTr="00A903AA">
        <w:trPr>
          <w:tblCellSpacing w:w="0" w:type="dxa"/>
        </w:trPr>
        <w:tc>
          <w:tcPr>
            <w:tcW w:w="3511" w:type="dxa"/>
            <w:shd w:val="clear" w:color="auto" w:fill="FFFFFF"/>
            <w:tcMar>
              <w:top w:w="0" w:type="dxa"/>
              <w:left w:w="108" w:type="dxa"/>
              <w:bottom w:w="0" w:type="dxa"/>
              <w:right w:w="108" w:type="dxa"/>
            </w:tcMar>
            <w:hideMark/>
          </w:tcPr>
          <w:p w14:paraId="214B93BB" w14:textId="77777777" w:rsidR="00A903AA" w:rsidRPr="00A903AA" w:rsidRDefault="00A903AA" w:rsidP="00A903AA">
            <w:pPr>
              <w:spacing w:before="120" w:after="120" w:line="234" w:lineRule="atLeast"/>
              <w:jc w:val="center"/>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Số: 164/NQ-CP</w:t>
            </w:r>
          </w:p>
        </w:tc>
        <w:tc>
          <w:tcPr>
            <w:tcW w:w="5776" w:type="dxa"/>
            <w:shd w:val="clear" w:color="auto" w:fill="FFFFFF"/>
            <w:tcMar>
              <w:top w:w="0" w:type="dxa"/>
              <w:left w:w="108" w:type="dxa"/>
              <w:bottom w:w="0" w:type="dxa"/>
              <w:right w:w="108" w:type="dxa"/>
            </w:tcMar>
            <w:hideMark/>
          </w:tcPr>
          <w:p w14:paraId="6B6F256D" w14:textId="77777777" w:rsidR="00A903AA" w:rsidRPr="00A903AA" w:rsidRDefault="00A903AA" w:rsidP="00A903AA">
            <w:pPr>
              <w:spacing w:before="120" w:after="120" w:line="234" w:lineRule="atLeast"/>
              <w:jc w:val="right"/>
              <w:rPr>
                <w:rFonts w:ascii="Arial" w:eastAsia="Times New Roman" w:hAnsi="Arial" w:cs="Arial"/>
                <w:color w:val="000000"/>
                <w:kern w:val="0"/>
                <w:sz w:val="18"/>
                <w:szCs w:val="18"/>
                <w14:ligatures w14:val="none"/>
              </w:rPr>
            </w:pPr>
            <w:r w:rsidRPr="00A903AA">
              <w:rPr>
                <w:rFonts w:ascii="Arial" w:eastAsia="Times New Roman" w:hAnsi="Arial" w:cs="Arial"/>
                <w:i/>
                <w:iCs/>
                <w:color w:val="000000"/>
                <w:kern w:val="0"/>
                <w:sz w:val="18"/>
                <w:szCs w:val="18"/>
                <w14:ligatures w14:val="none"/>
              </w:rPr>
              <w:t>Hà Nội, ngày 04 tháng 10 năm 2023</w:t>
            </w:r>
          </w:p>
        </w:tc>
      </w:tr>
    </w:tbl>
    <w:p w14:paraId="52C73B10" w14:textId="77777777" w:rsidR="00A903AA" w:rsidRPr="00A903AA" w:rsidRDefault="00A903AA" w:rsidP="00A903A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loai_1"/>
      <w:r w:rsidRPr="00A903AA">
        <w:rPr>
          <w:rFonts w:ascii="Arial" w:eastAsia="Times New Roman" w:hAnsi="Arial" w:cs="Arial"/>
          <w:b/>
          <w:bCs/>
          <w:color w:val="000000"/>
          <w:kern w:val="0"/>
          <w:sz w:val="24"/>
          <w:szCs w:val="24"/>
          <w14:ligatures w14:val="none"/>
        </w:rPr>
        <w:t>NGHỊ QUYẾT</w:t>
      </w:r>
      <w:bookmarkEnd w:id="0"/>
    </w:p>
    <w:p w14:paraId="4031C31B" w14:textId="77777777" w:rsidR="00A903AA" w:rsidRPr="00A903AA" w:rsidRDefault="00A903AA" w:rsidP="00A903A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loai_1_name"/>
      <w:r w:rsidRPr="00A903AA">
        <w:rPr>
          <w:rFonts w:ascii="Arial" w:eastAsia="Times New Roman" w:hAnsi="Arial" w:cs="Arial"/>
          <w:color w:val="000000"/>
          <w:kern w:val="0"/>
          <w:sz w:val="18"/>
          <w:szCs w:val="18"/>
          <w14:ligatures w14:val="none"/>
        </w:rPr>
        <w:t>PHIÊN HỌP CHÍNH PHỦ THƯỜNG KỲ THÁNG 9 NĂM 2023 VÀ HỘI NGHỊ TRỰC TUYẾN CHÍNH PHỦ VỚI ĐỊA PHƯƠNG</w:t>
      </w:r>
      <w:bookmarkEnd w:id="1"/>
    </w:p>
    <w:p w14:paraId="5016CB08" w14:textId="77777777" w:rsidR="00A903AA" w:rsidRPr="00A903AA" w:rsidRDefault="00A903AA" w:rsidP="00A903A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A903AA">
        <w:rPr>
          <w:rFonts w:ascii="Arial" w:eastAsia="Times New Roman" w:hAnsi="Arial" w:cs="Arial"/>
          <w:b/>
          <w:bCs/>
          <w:color w:val="000000"/>
          <w:kern w:val="0"/>
          <w:sz w:val="24"/>
          <w:szCs w:val="24"/>
          <w14:ligatures w14:val="none"/>
        </w:rPr>
        <w:t>CHÍNH PHỦ</w:t>
      </w:r>
    </w:p>
    <w:p w14:paraId="1577E526"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i/>
          <w:iCs/>
          <w:color w:val="000000"/>
          <w:kern w:val="0"/>
          <w:sz w:val="18"/>
          <w:szCs w:val="18"/>
          <w14:ligatures w14:val="none"/>
        </w:rPr>
        <w:t>Căn cứ Luật Tổ chức Chính phủ ngày 19 tháng 6 năm 2015; Luật sửa đổi, bổ sung một số điều của Luật Tổ chức Chính phủ và Luật Tổ chức chính quyền địa phương ngày 22 tháng 11 năm 2019;</w:t>
      </w:r>
    </w:p>
    <w:p w14:paraId="339EA438"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r w:rsidRPr="00A903AA">
        <w:rPr>
          <w:rFonts w:ascii="Arial" w:eastAsia="Times New Roman" w:hAnsi="Arial" w:cs="Arial"/>
          <w:i/>
          <w:iCs/>
          <w:color w:val="000000"/>
          <w:kern w:val="0"/>
          <w:sz w:val="18"/>
          <w:szCs w:val="18"/>
          <w14:ligatures w14:val="none"/>
        </w:rPr>
        <w:t>Căn cứ Nghị định số </w:t>
      </w:r>
      <w:hyperlink r:id="rId4" w:tgtFrame="_blank" w:tooltip="Nghị định 39/2022/NĐ-CP" w:history="1">
        <w:r w:rsidRPr="00A903AA">
          <w:rPr>
            <w:rFonts w:ascii="Arial" w:eastAsia="Times New Roman" w:hAnsi="Arial" w:cs="Arial"/>
            <w:i/>
            <w:iCs/>
            <w:color w:val="0E70C3"/>
            <w:kern w:val="0"/>
            <w:sz w:val="18"/>
            <w:szCs w:val="18"/>
            <w:u w:val="single"/>
            <w14:ligatures w14:val="none"/>
          </w:rPr>
          <w:t>39/2022/NĐ-CP</w:t>
        </w:r>
      </w:hyperlink>
      <w:r w:rsidRPr="00A903AA">
        <w:rPr>
          <w:rFonts w:ascii="Arial" w:eastAsia="Times New Roman" w:hAnsi="Arial" w:cs="Arial"/>
          <w:i/>
          <w:iCs/>
          <w:color w:val="000000"/>
          <w:kern w:val="0"/>
          <w:sz w:val="18"/>
          <w:szCs w:val="18"/>
          <w14:ligatures w14:val="none"/>
        </w:rPr>
        <w:t> ngày 18 tháng 6 năm 2022 của Chính phủ ban hành Quy chế làm việc của Chính phủ;</w:t>
      </w:r>
    </w:p>
    <w:p w14:paraId="680EC1C5"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i/>
          <w:iCs/>
          <w:color w:val="000000"/>
          <w:kern w:val="0"/>
          <w:sz w:val="18"/>
          <w:szCs w:val="18"/>
          <w14:ligatures w14:val="none"/>
        </w:rPr>
        <w:t>Trên cơ sở thảo luận của các Thành viên Chính phủ, ý kiến các đại biểu dự họp và kết luận của Thủ tướng Chính phủ tại Phiên họp Chính phủ thường kỳ tháng 9 năm 2023 và Hội nghị trực tuyến Chính phủ với địa phương, tổ chức vào ngày 30 tháng 9 năm 2023.</w:t>
      </w:r>
    </w:p>
    <w:p w14:paraId="192CA312" w14:textId="77777777" w:rsidR="00A903AA" w:rsidRPr="00A903AA" w:rsidRDefault="00A903AA" w:rsidP="00A903AA">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A903AA">
        <w:rPr>
          <w:rFonts w:ascii="Arial" w:eastAsia="Times New Roman" w:hAnsi="Arial" w:cs="Arial"/>
          <w:b/>
          <w:bCs/>
          <w:color w:val="000000"/>
          <w:kern w:val="0"/>
          <w:sz w:val="24"/>
          <w:szCs w:val="24"/>
          <w14:ligatures w14:val="none"/>
        </w:rPr>
        <w:t>QUYẾT NGHỊ:</w:t>
      </w:r>
    </w:p>
    <w:p w14:paraId="6078B0B8"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2" w:name="muc_1"/>
      <w:r w:rsidRPr="00A903AA">
        <w:rPr>
          <w:rFonts w:ascii="Arial" w:eastAsia="Times New Roman" w:hAnsi="Arial" w:cs="Arial"/>
          <w:b/>
          <w:bCs/>
          <w:color w:val="000000"/>
          <w:kern w:val="0"/>
          <w:sz w:val="18"/>
          <w:szCs w:val="18"/>
          <w14:ligatures w14:val="none"/>
        </w:rPr>
        <w:t>I. Về tình hình kinh tế - xã hội tháng 9 và 9 tháng năm 2023</w:t>
      </w:r>
      <w:bookmarkEnd w:id="2"/>
    </w:p>
    <w:p w14:paraId="1120721E"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i/>
          <w:iCs/>
          <w:color w:val="000000"/>
          <w:kern w:val="0"/>
          <w:sz w:val="18"/>
          <w:szCs w:val="18"/>
          <w14:ligatures w14:val="none"/>
        </w:rPr>
        <w:t>Chính phủ thống nhất đánh giá:</w:t>
      </w:r>
      <w:r w:rsidRPr="00A903AA">
        <w:rPr>
          <w:rFonts w:ascii="Arial" w:eastAsia="Times New Roman" w:hAnsi="Arial" w:cs="Arial"/>
          <w:color w:val="000000"/>
          <w:kern w:val="0"/>
          <w:sz w:val="18"/>
          <w:szCs w:val="18"/>
          <w14:ligatures w14:val="none"/>
        </w:rPr>
        <w:t> Trong tháng 9, tình hình thế giới tiếp tục diễn biến phức tạp; kinh tế phục hồi chậm, tăng trưởng thấp, lạm phát vẫn duy trì ở mức cao ở nhiều quốc gia, khu vực; giá dầu thô, lương thực có xu hướng tăng; thiên tai, biến đổi khí hậu gây hậu quả nặng nề. Ở trong nước, nền kinh tế tiếp tục xu hướng phục hồi tích cực; tuy nhiên, khó khăn, thách thức còn rất lớn, nhất là “tác động kép” từ những yếu tố bất lợi bên ngoài và hạn chế, bất cập nội tại bộc lộ rõ hơn trong điều kiện khó khăn.</w:t>
      </w:r>
    </w:p>
    <w:p w14:paraId="24C69243"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Trước bối cảnh đó, dưới sự lãnh đạo tập trung, thống nhất của Trung ương Đảng, trực tiếp, thường xuyên là Bộ Chính trị, Ban Bí thư, đứng đầu là Tổng Bí thư Nguyễn Phú Trọng; sự đồng hành, phối hợp chặt chẽ của Quốc hội và các cơ quan trong hệ thống chính trị; sự chung sức, đồng lòng của người dân, doanh nghiệp và sự hợp tác, giúp đỡ của bạn bè quốc tế; Chính phủ, Thủ tướng Chính phủ đã chỉ đạo các cấp, các ngành, các địa phương nắm chắc tình hình, bám sát thực tiễn, tập trung thực hiện quyết liệt, linh hoạt, sáng tạo, hiệu quả các nhiệm vụ, giải pháp trên các lĩnh vực; chú trọng tháo gỡ khó khăn cho sản xuất, kinh doanh, hỗ trợ người dân, doanh nghiệp; chủ động, tích cực giải quyết những vấn đề tồn đọng kéo dài và ứng phó, xử lý kịp thời những vấn đề phát sinh. Nhờ vậy, tình hình kinh tế - xã hội tháng 9, quý III và 09 tháng năm 2023 tiếp tục xu hướng phục hồi tích cực, tháng sau tốt hơn tháng trước, quý sau cao hơn quý trước và đạt những kết quả quan trọng, tích cực trên nhiều lĩnh vực.</w:t>
      </w:r>
    </w:p>
    <w:p w14:paraId="70E5D201"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Kinh tế vĩ mô tiếp tục được duy trì cơ bản ổn định, lạm phát được kiểm soát, tăng trưởng được thúc đẩy, các cân đối lớn của nền kinh tế được bảo đảm. Tăng trưởng kinh tế quý III ước tăng 5,33% so với cùng kỳ năm trước, tính chung 09 tháng tăng 4,24%, thuộc nhóm các nước tăng trưởng cao trong khu vực và trên thế giới. Chỉ số giá tiêu dùng (CPI) bình quân 09 tháng tăng 3,16%. Thị trường tiền tệ cơ bản ổn định, mặt bằng lãi suất tiếp tục giảm; bảo đảm an toàn hệ thống ngân hàng. Thu ngân sách nhà nước 09 tháng ước đạt 75,5% dự toán năm trong điều kiện đã thực hiện các chính sách miễn, giảm, gia hạn nộp thuế, phí, tiền sử dụng đất v.v. Nợ công, nợ Chính phủ, nợ nước ngoài quốc gia, bội chi ngân sách nhà nước được kiểm soát tốt theo Nghị quyết của Quốc hội. Kim ngạch xuất nhập khẩu tháng 9 tăng 3,6% so với cùng kỳ; 09 tháng ước xuất siêu 21,68 tỷ USD. Giải ngân vốn đầu tư công ước đạt 51,38% kế hoạch, cao hơn so với cùng kỳ về tỷ lệ (46,7%) và số tuyệt đối (khoảng 110 nghìn tỷ đồng). Tổng vốn đầu tư toàn xã hội 09 tháng tăng 5,9% so với cùng kỳ, trong đó, vốn đầu tư của khu vực Nhà nước tăng 15,1%; tổng vốn FDI đăng ký đạt gần 20,21 tỷ USD, tăng 7,7%; FDI thực hiện đạt hơn 15,9 tỷ USD, tăng 2,2%. Đầu tư của Việt Nam ra nước ngoài đạt 416,8 triệu USD, tăng 4,6% so với cùng kỳ năm 2022.</w:t>
      </w:r>
    </w:p>
    <w:p w14:paraId="3BB65D03"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 xml:space="preserve">Hoạt động sản xuất kinh doanh tiếp tục chuyển biến tích cực, nhất là lĩnh vực công nghiệp. Giá trị tăng thêm ngành công nghiệp quý III tăng 4,57% so với cùng kỳ; nhiều địa phương là trung tâm công nghiệp của cả nước đã phục hồi, tăng trưởng khá; bảo đảm an ninh năng lượng. Sản xuất nông nghiệp phát triển ổn định; </w:t>
      </w:r>
      <w:proofErr w:type="gramStart"/>
      <w:r w:rsidRPr="00A903AA">
        <w:rPr>
          <w:rFonts w:ascii="Arial" w:eastAsia="Times New Roman" w:hAnsi="Arial" w:cs="Arial"/>
          <w:color w:val="000000"/>
          <w:kern w:val="0"/>
          <w:sz w:val="18"/>
          <w:szCs w:val="18"/>
          <w14:ligatures w14:val="none"/>
        </w:rPr>
        <w:t>an</w:t>
      </w:r>
      <w:proofErr w:type="gramEnd"/>
      <w:r w:rsidRPr="00A903AA">
        <w:rPr>
          <w:rFonts w:ascii="Arial" w:eastAsia="Times New Roman" w:hAnsi="Arial" w:cs="Arial"/>
          <w:color w:val="000000"/>
          <w:kern w:val="0"/>
          <w:sz w:val="18"/>
          <w:szCs w:val="18"/>
          <w14:ligatures w14:val="none"/>
        </w:rPr>
        <w:t xml:space="preserve"> ninh lương thực được đảm bảo. Khu vực dịch vụ tăng nhanh; tổng mức bán lẻ hàng hóa và doanh thu dịch vụ tiêu dùng tháng 9 tăng 7,5%, </w:t>
      </w:r>
      <w:r w:rsidRPr="00A903AA">
        <w:rPr>
          <w:rFonts w:ascii="Arial" w:eastAsia="Times New Roman" w:hAnsi="Arial" w:cs="Arial"/>
          <w:color w:val="000000"/>
          <w:kern w:val="0"/>
          <w:sz w:val="18"/>
          <w:szCs w:val="18"/>
          <w14:ligatures w14:val="none"/>
        </w:rPr>
        <w:lastRenderedPageBreak/>
        <w:t>tính chung 09 tháng tăng 9,7% so với cùng kỳ; khách du lịch quốc tế đến Việt Nam 09 tháng ước đạt gần 8,9 triệu lượt người, vượt mục tiêu cả năm (8 triệu lượt người). Gần 18,5 nghìn doanh nghiệp đăng ký thành lập mới và tái gia nhập thị trường trong tháng 9, tăng 11,5% so với cùng kỳ năm trước; tính chung 09 tháng đạt 165,2 nghìn doanh nghiệp, tăng 1,2%. Công tác quy hoạch được tập trung hoàn thiện; các dự án kết cấu hạ tầng, nhất là hạ tầng giao thông được đẩy mạnh. Nhiều tổ chức quốc tế đánh giá tích cực về triển vọng kinh tế của nước ta; xếp hạng toàn cầu về đổi mới sáng tạo, môi trường kinh doanh, giá trị thương hiệu quốc gia tiếp tục được nâng lên.</w:t>
      </w:r>
    </w:p>
    <w:p w14:paraId="5E1AFE40"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Công tác người có công, bảo đảm an sinh xã hội tiếp tục được thực hiện hiệu quả; đời sống của người dân được nâng lên; tính chung 09 tháng, tỷ lệ hộ dân có thu nhập không thay đổi và tăng lên là 94,1%, tăng 10,9 điểm phần trăm so với cùng kỳ năm trước. Việt Nam là điểm sáng toàn cầu về thực hiện các mục tiêu phát triển bền vững, chống đói nghèo. Các chính sách dân tộc, tôn giáo, phát triển văn hóa, thể thao, bảo vệ trẻ em, vì sự tiến bộ của phụ nữ, bình đẳng giới tiếp tục được quan tâm. Hoạt động kết nối cung cầu lao động, hỗ trợ người lao động bị mất việc, giảm giờ làm được tăng cường. Tỷ lệ thất nghiệp, thiếu việc làm 09 tháng là 2,28%, giảm 0,07 điểm phần trăm so với cùng kỳ năm trước. Tiếp tục nâng cao chất lượng dạy và học, khắc phục tình trạng thiếu giáo viên ở một số địa phương. Công tác khám, chữa bệnh, phòng ngừa dịch bệnh được thực hiện hiệu quả; tỷ lệ hài lòng của người dân đạt trên 90%.</w:t>
      </w:r>
    </w:p>
    <w:p w14:paraId="4C98C600"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 xml:space="preserve">Công tác xây dựng, hoàn thiện thể chế, pháp luật, cải cách thủ tục hành chính, cải thiện môi trường đầu tư kinh doanh, phòng, chống tham nhũng, tiêu cực được đẩy mạnh. Quốc phòng, </w:t>
      </w:r>
      <w:proofErr w:type="gramStart"/>
      <w:r w:rsidRPr="00A903AA">
        <w:rPr>
          <w:rFonts w:ascii="Arial" w:eastAsia="Times New Roman" w:hAnsi="Arial" w:cs="Arial"/>
          <w:color w:val="000000"/>
          <w:kern w:val="0"/>
          <w:sz w:val="18"/>
          <w:szCs w:val="18"/>
          <w14:ligatures w14:val="none"/>
        </w:rPr>
        <w:t>an</w:t>
      </w:r>
      <w:proofErr w:type="gramEnd"/>
      <w:r w:rsidRPr="00A903AA">
        <w:rPr>
          <w:rFonts w:ascii="Arial" w:eastAsia="Times New Roman" w:hAnsi="Arial" w:cs="Arial"/>
          <w:color w:val="000000"/>
          <w:kern w:val="0"/>
          <w:sz w:val="18"/>
          <w:szCs w:val="18"/>
          <w14:ligatures w14:val="none"/>
        </w:rPr>
        <w:t xml:space="preserve"> ninh được giữ vững; bảo vệ vững chắc độc lập, chủ quyền, thống nhất toàn vẹn lãnh thổ; trật tự, an toàn xã hội, an ninh kinh tế, xã hội, an ninh dân tộc, tôn giáo được bảo đảm. Trong tháng 9 đã tổ chức tiếp đón thành công chuyến thăm cấp nhà nước của Tổng thống Hoa Kỳ Joe Biden tới Việt Nam theo lời mời của Tổng Bí thư Nguyễn Phú Trọng và hai bên đã thống nhất nâng cấp quan hệ lên Đối tác Chiến lược Toàn diện; các hoạt động ngoại giao cấp cao của lãnh đạo Đảng, Nhà nước đã góp phần thúc đẩy quan hệ hợp tác với các nước, tổ chức khu vực, quốc tế ngày càng thực chất, hiệu quả hơn; góp phần củng cố, nâng cao vị thế, vai trò, cơ hội mới của Việt Nam trên trường quốc tế.</w:t>
      </w:r>
    </w:p>
    <w:p w14:paraId="1BF0C54B"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Bên cạnh những kết quả đạt được, nền kinh tế nước ta còn những hạn chế, bất cập và tiếp tục gặp nhiều khó khăn, thách thức. Tăng trưởng kinh tế chưa đạt mục tiêu đề ra; sản xuất công nghiệp phục hồi chậm; một số mặt hàng xuất khẩu giảm; đầu tư của khu vực ngoài nhà nước tăng thấp. Hoạt động sản xuất, kinh doanh, doanh nghiệp tiếp tục khó khăn, nhất là về thị trường, nguồn vốn. Thu ngân sách nhà nước giảm so cùng kỳ năm trước. Tăng trưởng tín dụng thấp, vẫn còn khó khăn trong tiếp cận tín dụng; nợ xấu có xu hướng tăng. Thủ tục hành chính trong một số lĩnh vực vẫn còn rườm rà, phức tạp. Thiên tai, lũ lụt, hạn hán diễn biến phức tạp, gây thiệt hại về người và tài sản, nhất là tại một số tỉnh miền núi phía Bắc và Bắc Trung bộ. Đời sống của một bộ phận người dân còn khó khăn. Tình hình an ninh, trật tự an toàn xã hội, tình hình cháy nổ, tai nạn giao thông, tội phạm ở một số địa bàn còn tiềm ẩn phức tạp. Tình trạng đùn đẩy, né tránh, sợ sai, sợ trách nhiệm của một bộ phận cán bộ, công chức vẫn chưa được khắc phục hiệu quả.</w:t>
      </w:r>
    </w:p>
    <w:p w14:paraId="7ECD992C"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Trong những tháng cuối năm 2023 và thời gian tới, dự báo tình hình thế giới và khu vực tiếp tục diễn biến phức tạp, khó lường. Ở trong nước, nền kinh tế phục hồi tích cực, nhiều cơ chế, chính sách, giải pháp đang từng bước phát huy hiệu quả; công tác đối ngoại và hội nhập kinh tế quốc tế tiếp tục mở ra cơ hội mới cho thu hút đầu tư; tuy nhiên, khó khăn, thách thức vẫn nhiều hơn thời cơ, thuận lợi. Để nỗ lực phấn đấu hoàn thành đạt mức cao nhất các nhiệm vụ, chỉ tiêu kế hoạch phát triển kinh tế - xã hội năm 2023, Chính phủ yêu cầu các Bộ trưởng, Thủ trưởng cơ quan ngang bộ, cơ quan thuộc Chính phủ, Chủ tịch Ủy ban nhân dân tỉnh, thành phố trực thuộc Trung ương tiếp tục phát huy tinh thần trách nhiệm cao, đoàn kết, thống nhất, phối hợp chặt chẽ, thực hiện quyết liệt, nghiêm túc, đồng bộ, hiệu quả các nhiệm vụ, giải pháp đã đề ra tại các Nghị quyết, Kết luận của Trung ương, Bộ Chính trị, Ban Bí thư, Quốc hội, Ủy ban Thường vụ Quốc hội, Chính phủ và chỉ đạo của Thủ tướng Chính phủ; trong đó, tập trung thực hiện một số nội dung sau:</w:t>
      </w:r>
    </w:p>
    <w:p w14:paraId="307A1F67"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3" w:name="dieu_1_1"/>
      <w:r w:rsidRPr="00A903AA">
        <w:rPr>
          <w:rFonts w:ascii="Arial" w:eastAsia="Times New Roman" w:hAnsi="Arial" w:cs="Arial"/>
          <w:b/>
          <w:bCs/>
          <w:color w:val="000000"/>
          <w:kern w:val="0"/>
          <w:sz w:val="18"/>
          <w:szCs w:val="18"/>
          <w14:ligatures w14:val="none"/>
        </w:rPr>
        <w:t>1.</w:t>
      </w:r>
      <w:r w:rsidRPr="00A903AA">
        <w:rPr>
          <w:rFonts w:ascii="Arial" w:eastAsia="Times New Roman" w:hAnsi="Arial" w:cs="Arial"/>
          <w:color w:val="000000"/>
          <w:kern w:val="0"/>
          <w:sz w:val="18"/>
          <w:szCs w:val="18"/>
          <w14:ligatures w14:val="none"/>
        </w:rPr>
        <w:t> Các bộ, cơ quan, địa phương căn cứ chức năng, nhiệm vụ, quyền hạn được giao:</w:t>
      </w:r>
      <w:bookmarkEnd w:id="3"/>
    </w:p>
    <w:p w14:paraId="581373FB"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Tiếp tục tập trung chỉ đạo, chú trọng ưu tiên thúc đẩy mạnh mẽ các động lực tăng trưởng, thu hút vốn đầu tư ngoài nhà nước gắn với ổn định kinh tế vĩ mô, kiểm soát lạm phát, bảo đảm các cân đối lớn của nền kinh tế. Theo dõi sát tình hình thế giới, trong nước, tăng cường năng lực phân tích, dự báo để có phản ứng chính sách chủ động, kịp thời, hiệu quả trước các tình huống phát sinh. Quyết liệt tháo gỡ khó khăn, vướng mắc cho sản xuất, kinh doanh, nhất là việc tăng khả năng hấp thụ vốn của nền kinh tế. Tuyệt đối không trông chờ, ỷ lại, đùn đẩy, né tránh trách nhiệm.</w:t>
      </w:r>
    </w:p>
    <w:p w14:paraId="7D553B8C"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lastRenderedPageBreak/>
        <w:t>b) Chủ động, nắm chắc tình hình thị trường, cung cầu, giá cả hàng hóa để có giải pháp phù hợp, hiệu quả ổn định thị trường, nhất là đối với hàng hóa thiết yếu, bảo đảm nguồn cung vào dịp cuối năm và Tết Nguyên đán Giáp Thìn năm 2024. Các Bộ: Tài chính, Công Thương, Y tế, Giáo dục và Đào tạo theo chức năng, nhiệm vụ, thẩm quyền được giao chủ trì đánh giá kỹ tác động và thực hiện phương án điều chỉnh giá các mặt hàng do Nhà nước quản lý, các dịch vụ công, nhất là giá điện, giá dịch vụ y tế, giáo dục theo lộ trình, thời điểm, mức độ phù hợp, đúng quy định, sát thực tiễn, bảo đảm vừa thúc đẩy tăng trưởng, sản xuất kinh doanh vừa kiểm soát lạm phát theo mục tiêu đề ra; báo cáo Thường trực Chính phủ trước ngày 25 tháng 10 năm 2023. Mở rộng xuất khẩu và kích cầu tiêu dùng trong những tháng cuối năm. Theo dõi chặt chẽ tình hình thị trường bất động sản, thị trường trái phiếu doanh nghiệp, chủ động ứng phó với các diễn biến, yếu tố rủi ro có thể phát sinh.</w:t>
      </w:r>
    </w:p>
    <w:p w14:paraId="49DA621E"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c) Các Bộ, cơ quan: Tài chính, Ngân hàng Nhà nước Việt Nam, Thông tin và Truyền thông, Đài Truyền hình Việt Nam, Đài Tiếng nói Việt Nam, Thông tấn xã Việt Nam và các cơ quan báo chí hướng dẫn, tuyên truyền việc huy động vốn qua các kênh trái phiếu doanh nghiệp, chứng khoán và các kênh hợp pháp khác theo quy định của pháp luật.</w:t>
      </w:r>
    </w:p>
    <w:p w14:paraId="59F30744"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d) Tập trung thực hiện 3 đột phá chiến lược. Huy động và sử dụng hiệu quả các nguồn lực trong và ngoài nước cho đầu tư phát triển. Tăng cường xúc tiến, thu hút đầu tư, dự án FDI có quy mô lớn, công nghệ cao, nhất là trong các ngành công nghiệp chế biến, chế tạo, điện tử, bán dẫn. Chú trọng giải quyết vướng mắc, nhất là về cơ chế, chính sách ưu đãi, thủ tục pháp lý, giải phóng mặt bằng... để đẩy nhanh triển khai dự án đầu tư tại Việt Nam.</w:t>
      </w:r>
    </w:p>
    <w:p w14:paraId="5B6AAAE5"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đ) Tiếp tục thúc đẩy hơn nữa phát triển hạ tầng chiến lược, đặc biệt là hạ tầng giao thông, hạ tầng xã hội, chuyển đổi số, chuyển đổi xanh, chống biến đổi khí hậu...; rà soát, kịp thời tháo gỡ vướng mắc để đẩy nhanh tiến độ các dự án, công trình thuộc phạm vi quản lý, nhất là các dự án đường bộ cao tốc; bảo đảm an toàn và tiến độ thi công công trình trong mùa thiên tai, mưa lũ cuối năm. Khẩn trương hoàn thành việc lập, tổ chức thẩm định, phê duyệt theo thẩm quyền hoặc trình cấp có thẩm quyền phê duyệt các quy hoạch trong hệ thống quy hoạch quốc gia. Tăng cường công tác quản lý quy hoạch và trật tự xây dựng, kịp thời phát hiện, xử lý nghiêm các trường hợp vi phạm, yêu cầu khôi phục đúng quy hoạch. Chủ tịch Ủy ban nhân dân các tỉnh, thành phố trực thuộc Trung ương có dự án đầu tư xây dựng đường cao tốc đi qua phải phối hợp để bảo đảm cung ứng vật liệu cát, sỏi, đất đắp nền...</w:t>
      </w:r>
    </w:p>
    <w:p w14:paraId="262B0250"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e) Thực hiện nghiêm chỉ đạo của Tổng Bí thư Nguyễn Phú Trọng về công tác phòng cháy, chữa cháy và chỉ đạo của Thủ tướng Chính phủ tại Công điện số </w:t>
      </w:r>
      <w:hyperlink r:id="rId5" w:tgtFrame="_blank" w:tooltip="Công điện 825/CĐ-TTg" w:history="1">
        <w:r w:rsidRPr="00A903AA">
          <w:rPr>
            <w:rFonts w:ascii="Arial" w:eastAsia="Times New Roman" w:hAnsi="Arial" w:cs="Arial"/>
            <w:color w:val="0E70C3"/>
            <w:kern w:val="0"/>
            <w:sz w:val="18"/>
            <w:szCs w:val="18"/>
            <w:u w:val="single"/>
            <w14:ligatures w14:val="none"/>
          </w:rPr>
          <w:t>825/CĐ-TTg</w:t>
        </w:r>
      </w:hyperlink>
      <w:r w:rsidRPr="00A903AA">
        <w:rPr>
          <w:rFonts w:ascii="Arial" w:eastAsia="Times New Roman" w:hAnsi="Arial" w:cs="Arial"/>
          <w:color w:val="000000"/>
          <w:kern w:val="0"/>
          <w:sz w:val="18"/>
          <w:szCs w:val="18"/>
          <w14:ligatures w14:val="none"/>
        </w:rPr>
        <w:t> ngày 15 tháng 9 năm 2023 về tăng cường công tác phòng cháy, chữa cháy.</w:t>
      </w:r>
    </w:p>
    <w:p w14:paraId="5B0478D9"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g) Thường xuyên quan tâm, triển khai đầy đủ, kịp thời, hiệu quả công tác bảo đảm an sinh xã hội; thực hiện tiến bộ và công bằng xã hội. Tập trung đào tạo nguồn nhân lực chất lượng cao, đáp ứng yêu cầu phát triển, nhất là đối với các ngành mới nổi, chuyển đổi số, chuyển đổi xanh, chống biến đổi khí hậu... Chủ động, kịp thời ứng phó, kiểm soát và thực hiện hiệu quả công tác phòng, chống dịch bệnh. Làm tốt các nhiệm vụ phát triển văn hóa, thể thao. Theo dõi, nắm bắt tình hình và có giải pháp hỗ trợ kịp thời, bảo đảm ổn định đời sống cho người lao động. Chủ động, sẵn sàng triển khai công tác cứu hộ, cứu nạn, kịp thời hỗ trợ người dân khắc phục hậu quả thiên tai, bão lũ, sạt lở đất, bờ sông, bờ biển, ổn định đời sống.</w:t>
      </w:r>
    </w:p>
    <w:p w14:paraId="559D091A"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h) Tiếp tục đẩy mạnh cải cách thủ tục hành chính, cắt giảm điều kiện kinh doanh, bảo đảm thực chất, hiệu quả, gắn kết chặt chẽ với chuyển đổi số quốc gia, trong đó tập trung thực hiện đúng tiến độ, chất lượng các nhiệm vụ được giao trọng tâm Kế hoạch hoạt động năm 2023 của Ủy ban Quốc gia về chuyển đổi số, Kế hoạch hoạt động 4 tháng cuối năm 2023 của Tổ công tác cải cách thủ tục hành chính của Thủ tướng Chính phủ.</w:t>
      </w:r>
    </w:p>
    <w:p w14:paraId="04731659"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i) Phối hợp chặt chẽ với Bộ Tư pháp, Văn phòng Chính phủ trong việc hoàn thiện Báo cáo của Chính phủ về kết quả rà soát hệ thống văn bản quy phạm pháp luật theo Nghị quyết 101/2023/QH15 của Quốc hội. Các Bộ trưởng, Thủ trưởng cơ quan ngang bộ trực tiếp phụ trách, lãnh đạo, chỉ đạo và chịu trách nhiệm về công tác xây dựng thể chế và cải cách thủ tục hành chính của bộ, cơ quan; phát huy hiệu quả các Tổ công tác rà soát, cải cách thủ tục hành chính của bộ, cơ quan mình. Văn phòng Chính phủ tổng hợp việc thực hiện Nghị quyết của Chính phủ về giao Bộ trưởng, Thủ trưởng cơ quan ngang bộ phụ trách lĩnh vực xây dựng pháp luật để báo cáo Chính phủ, Thủ tướng Chính phủ trước ngày 10 tháng 10 năm 2023.</w:t>
      </w:r>
    </w:p>
    <w:p w14:paraId="4E2CF706"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k) Khẩn trương triển khai các nhiệm vụ liên quan đến Đề án phát triển ứng dụng dữ liệu về dân cư, định danh và xác thực điện tử phục vụ chuyển đổi số quốc gia giai đoạn 2022 - 2025, tầm nhìn đến năm 2030 (Đề án 06) được giao tại Nghị quyết số </w:t>
      </w:r>
      <w:hyperlink r:id="rId6" w:tgtFrame="_blank" w:tooltip="Nghị quyết 144/NQ-CP" w:history="1">
        <w:r w:rsidRPr="00A903AA">
          <w:rPr>
            <w:rFonts w:ascii="Arial" w:eastAsia="Times New Roman" w:hAnsi="Arial" w:cs="Arial"/>
            <w:color w:val="0E70C3"/>
            <w:kern w:val="0"/>
            <w:sz w:val="18"/>
            <w:szCs w:val="18"/>
            <w:u w:val="single"/>
            <w14:ligatures w14:val="none"/>
          </w:rPr>
          <w:t>144/NQ-CP</w:t>
        </w:r>
      </w:hyperlink>
      <w:r w:rsidRPr="00A903AA">
        <w:rPr>
          <w:rFonts w:ascii="Arial" w:eastAsia="Times New Roman" w:hAnsi="Arial" w:cs="Arial"/>
          <w:color w:val="000000"/>
          <w:kern w:val="0"/>
          <w:sz w:val="18"/>
          <w:szCs w:val="18"/>
          <w14:ligatures w14:val="none"/>
        </w:rPr>
        <w:t> ngày 10 tháng 9 năm 2023 của Chính phủ, nhất là các nhiệm vụ chậm tiến độ được nêu tại văn bản số </w:t>
      </w:r>
      <w:hyperlink r:id="rId7" w:tgtFrame="_blank" w:tooltip="Công văn 7323/VPCP-KSTT" w:history="1">
        <w:r w:rsidRPr="00A903AA">
          <w:rPr>
            <w:rFonts w:ascii="Arial" w:eastAsia="Times New Roman" w:hAnsi="Arial" w:cs="Arial"/>
            <w:color w:val="0E70C3"/>
            <w:kern w:val="0"/>
            <w:sz w:val="18"/>
            <w:szCs w:val="18"/>
            <w:u w:val="single"/>
            <w14:ligatures w14:val="none"/>
          </w:rPr>
          <w:t>7323/VPCP-KSTT</w:t>
        </w:r>
      </w:hyperlink>
      <w:r w:rsidRPr="00A903AA">
        <w:rPr>
          <w:rFonts w:ascii="Arial" w:eastAsia="Times New Roman" w:hAnsi="Arial" w:cs="Arial"/>
          <w:color w:val="000000"/>
          <w:kern w:val="0"/>
          <w:sz w:val="18"/>
          <w:szCs w:val="18"/>
          <w14:ligatures w14:val="none"/>
        </w:rPr>
        <w:t> ngày 23 tháng 9 năm 2023 của Văn phòng Chính phủ; chịu trách nhiệm trước Thủ tướng Chính phủ đối với các nhiệm vụ không bảo đảm lộ trình triển khai Đề án 06.</w:t>
      </w:r>
    </w:p>
    <w:p w14:paraId="2E0D7ED7"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lastRenderedPageBreak/>
        <w:t>l) Rà soát, hoàn thiện các cơ sở dữ liệu (CSDL) hiện có, bảo đảm kết nối, chia sẻ dữ liệu giữa các CSDL của các bộ, ngành, địa phương với CSDL quốc gia về dân cư, Trung tâm thông tin chỉ đạo, điều hành của Chính phủ, Thủ tướng Chính phủ. Đẩy mạnh cập nhật, liên thông, kết nối, chia sẻ, khai thác hiệu quả dữ liệu từ các CSDL quốc gia, CSDL chuyên ngành để phục vụ chỉ đạo, điều hành của Chính phủ, Thủ tướng Chính phủ, chính quyền các cấp và cung cấp dịch vụ công trực tuyến, giảm thiểu giấy tờ, thời gian cho người dân, doanh nghiệp thực hiện thủ tục hành chính.</w:t>
      </w:r>
    </w:p>
    <w:p w14:paraId="56C7D9E4"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m) Các địa phương tập trung rà soát các chỉ tiêu kế hoạch phát triển kinh tế - xã hội chủ yếu năm 2023 của địa phương, kết quả thực hiện trong 09 tháng, thực hiện đồng bộ, quyết liệt các giải pháp để phấn đấu hoàn thành ở mức cao nhất các mục tiêu, chỉ tiêu đã đề ra của năm 2023. Triển khai tốt việc xây dựng kế hoạch phát triển kinh tế - xã hội và dự toán ngân sách nhà nước, đầu tư công và chỉ tiêu biên chế năm 2024; rà soát, tính toán chỉ tiêu sử dụng đất đảm bảo tiết kiệm, hiệu quả đưa vào kế hoạch sử dụng đất trình cấp có thẩm phê duyệt trong tháng 10 năm 2023. Tập trung chỉ đạo tháo gỡ khó khăn, vướng mắc để triển khai nhanh các dự án bất động sản, nhà ở, nhất là các dự án nhà ở có mức giá phù hợp cho người lao động; thúc đẩy phát triển các ngành sản xuất công nghiệp trên địa bàn.</w:t>
      </w:r>
    </w:p>
    <w:p w14:paraId="4BFEED39"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n) Các bộ, cơ quan được giao nhiệm vụ tập trung chuẩn bị chu đáo, bảo đảm tiến độ, chất lượng các báo cáo, tờ trình, đề án, tài liệu phục vụ Hội nghị Trung ương 8 khóa XIII, Kỳ họp thứ 6, Quốc hội khóa XV. Các Bộ trưởng, Thủ trưởng cơ quan ngang bộ theo chức năng, nhiệm vụ được giao tập trung chỉ đạo hoàn thiện các hồ sơ, tài liệu, báo cáo của Chính phủ trình Quốc hội, Ủy ban Thường vụ Quốc hội, bảo đảm chất lượng, thời hạn theo quy định; phối hợp chặt chẽ với các cơ quan của Quốc hội trong quá trình tiếp thu, giải trình các ý kiến của đại biểu Quốc hội, các cơ quan của Quốc hội, kịp thời báo cáo Chính phủ, lãnh đạo Chính phủ đối với các vấn đề phát sinh; chủ động chuẩn bị kỹ các nội dung thuộc lĩnh vực theo dõi để giải trình, trả lời chất vấn trước Quốc hội. Triển khai tích cực, hiệu quả xây dựng nghị định, các chủ trương của Đảng, các Luật, Nghị quyết được Quốc hội thông qua, bảo đảm gắn kết chặt chẽ giữa xây dựng pháp luật và tổ chức thi hành pháp luật.</w:t>
      </w:r>
    </w:p>
    <w:p w14:paraId="0DDF850B"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o) Các Bộ: Kế hoạch và Đầu tư, Tài chính, Nội vụ, các bộ, ngành, địa phương có liên quan theo dõi sát tình hình Hội nghị Trung ương 8 khóa XIII; tiếp thu đầy đủ các ý kiến của Trung ương, cập nhật số liệu, tình hình phát triển kinh tế - xã hội 09 tháng và ước thực hiện cả năm 2023 để hoàn thiện các Báo cáo trình Ủy ban Thường vụ Quốc hội, Quốc hội theo quy định.</w:t>
      </w:r>
    </w:p>
    <w:p w14:paraId="52FFA899"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p) Các Bộ: Nội vụ, Tài chính, Lao động - Thương binh và Xã hội theo chức năng, nhiệm vụ được giao chủ trì, phối hợp với các các bộ, cơ quan liên quan chủ động xây dựng các văn bản quy định và chuẩn bị các công việc cụ thể để triển khai kịp thời chế độ tiền lương mới khi được Trung ương và Quốc hội thông qua.</w:t>
      </w:r>
    </w:p>
    <w:p w14:paraId="34F3D8DD"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4" w:name="dieu_2_1"/>
      <w:r w:rsidRPr="00A903AA">
        <w:rPr>
          <w:rFonts w:ascii="Arial" w:eastAsia="Times New Roman" w:hAnsi="Arial" w:cs="Arial"/>
          <w:b/>
          <w:bCs/>
          <w:color w:val="000000"/>
          <w:kern w:val="0"/>
          <w:sz w:val="18"/>
          <w:szCs w:val="18"/>
          <w14:ligatures w14:val="none"/>
        </w:rPr>
        <w:t>2.</w:t>
      </w:r>
      <w:r w:rsidRPr="00A903AA">
        <w:rPr>
          <w:rFonts w:ascii="Arial" w:eastAsia="Times New Roman" w:hAnsi="Arial" w:cs="Arial"/>
          <w:color w:val="000000"/>
          <w:kern w:val="0"/>
          <w:sz w:val="18"/>
          <w:szCs w:val="18"/>
          <w14:ligatures w14:val="none"/>
        </w:rPr>
        <w:t> Bộ Kế hoạch và Đầu tư chủ trì, phối hợp với các cơ quan, địa phương:</w:t>
      </w:r>
      <w:bookmarkEnd w:id="4"/>
    </w:p>
    <w:p w14:paraId="09D3639D"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Chuẩn bị kỹ nội dung, xây dựng kế hoạch chi tiết để đánh giá tình hình thực hiện năm 2023 các Nghị quyết của Bộ Chính trị về phát triển kinh tế - xã hội, bảo đảm quốc phòng, an ninh các vùng kinh tế - xã hội theo nhiệm vụ đã được phân công; báo cáo các Chủ tịch Hội đồng điều phối vùng trước ngày 20 tháng 11 năm 2023; trên cơ sở đó, chủ trì, phối hợp với các bộ, cơ quan, địa phương của từng vùng để hoàn thiện Báo cáo, trình Ban cán sự đảng Chính phủ trước ngày 15 tháng 12 năm 2023. Nâng cao hiệu quả của các Hội đồng điều phối vùng, khẩn trương trình kế hoạch hoạt động trong những tháng cuối năm 2023 của các Hội đồng. Giao Chủ tịch Hội đồng điều phối vùng chủ động triển khai hiệu quả các nhiệm vụ của vùng đã được giao hoặc quy định.</w:t>
      </w:r>
    </w:p>
    <w:p w14:paraId="0DA142E6"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b) Khẩn trương nghiên cứu, trình Chính phủ dự thảo Nghị định sửa đổi, bổ sung Nghị định số </w:t>
      </w:r>
      <w:hyperlink r:id="rId8" w:tgtFrame="_blank" w:tooltip="Nghị định 10/2019/NĐ-CP" w:history="1">
        <w:r w:rsidRPr="00A903AA">
          <w:rPr>
            <w:rFonts w:ascii="Arial" w:eastAsia="Times New Roman" w:hAnsi="Arial" w:cs="Arial"/>
            <w:color w:val="0E70C3"/>
            <w:kern w:val="0"/>
            <w:sz w:val="18"/>
            <w:szCs w:val="18"/>
            <w:u w:val="single"/>
            <w14:ligatures w14:val="none"/>
          </w:rPr>
          <w:t>10/2019/NĐ-CP</w:t>
        </w:r>
      </w:hyperlink>
      <w:r w:rsidRPr="00A903AA">
        <w:rPr>
          <w:rFonts w:ascii="Arial" w:eastAsia="Times New Roman" w:hAnsi="Arial" w:cs="Arial"/>
          <w:color w:val="000000"/>
          <w:kern w:val="0"/>
          <w:sz w:val="18"/>
          <w:szCs w:val="18"/>
          <w14:ligatures w14:val="none"/>
        </w:rPr>
        <w:t> về thực hiện quyền, trách nhiệm của cơ quan đại diện chủ sở hữu nhà nước trong tháng 10 năm 2023; trình Thủ tướng Chính phủ Đề án phát triển nguồn nhân lực cho ngành công nghiệp bán dẫn đến năm 2030 theo chỉ đạo của Chính phủ tại </w:t>
      </w:r>
      <w:bookmarkStart w:id="5" w:name="dc_1"/>
      <w:r w:rsidRPr="00A903AA">
        <w:rPr>
          <w:rFonts w:ascii="Arial" w:eastAsia="Times New Roman" w:hAnsi="Arial" w:cs="Arial"/>
          <w:color w:val="000000"/>
          <w:kern w:val="0"/>
          <w:sz w:val="18"/>
          <w:szCs w:val="18"/>
          <w14:ligatures w14:val="none"/>
        </w:rPr>
        <w:t>điểm đ khoản 2 Mục I Nghị quyết số </w:t>
      </w:r>
      <w:bookmarkEnd w:id="5"/>
      <w:r w:rsidRPr="00A903AA">
        <w:rPr>
          <w:rFonts w:ascii="Arial" w:eastAsia="Times New Roman" w:hAnsi="Arial" w:cs="Arial"/>
          <w:color w:val="000000"/>
          <w:kern w:val="0"/>
          <w:sz w:val="18"/>
          <w:szCs w:val="18"/>
          <w14:ligatures w14:val="none"/>
        </w:rPr>
        <w:fldChar w:fldCharType="begin"/>
      </w:r>
      <w:r w:rsidRPr="00A903AA">
        <w:rPr>
          <w:rFonts w:ascii="Arial" w:eastAsia="Times New Roman" w:hAnsi="Arial" w:cs="Arial"/>
          <w:color w:val="000000"/>
          <w:kern w:val="0"/>
          <w:sz w:val="18"/>
          <w:szCs w:val="18"/>
          <w14:ligatures w14:val="none"/>
        </w:rPr>
        <w:instrText>HYPERLINK "https://thuvienphapluat.vn/phap-luat/tim-van-ban.aspx?keyword=124/NQ-CP&amp;match=True&amp;area=2&amp;lan=1" \o "124/NQ-CP" \t "_blank"</w:instrText>
      </w:r>
      <w:r w:rsidRPr="00A903AA">
        <w:rPr>
          <w:rFonts w:ascii="Arial" w:eastAsia="Times New Roman" w:hAnsi="Arial" w:cs="Arial"/>
          <w:color w:val="000000"/>
          <w:kern w:val="0"/>
          <w:sz w:val="18"/>
          <w:szCs w:val="18"/>
          <w14:ligatures w14:val="none"/>
        </w:rPr>
      </w:r>
      <w:r w:rsidRPr="00A903AA">
        <w:rPr>
          <w:rFonts w:ascii="Arial" w:eastAsia="Times New Roman" w:hAnsi="Arial" w:cs="Arial"/>
          <w:color w:val="000000"/>
          <w:kern w:val="0"/>
          <w:sz w:val="18"/>
          <w:szCs w:val="18"/>
          <w14:ligatures w14:val="none"/>
        </w:rPr>
        <w:fldChar w:fldCharType="separate"/>
      </w:r>
      <w:r w:rsidRPr="00A903AA">
        <w:rPr>
          <w:rFonts w:ascii="Arial" w:eastAsia="Times New Roman" w:hAnsi="Arial" w:cs="Arial"/>
          <w:color w:val="0E70C3"/>
          <w:kern w:val="0"/>
          <w:sz w:val="18"/>
          <w:szCs w:val="18"/>
          <w:u w:val="single"/>
          <w14:ligatures w14:val="none"/>
        </w:rPr>
        <w:t>124/NQ-CP</w:t>
      </w:r>
      <w:r w:rsidRPr="00A903AA">
        <w:rPr>
          <w:rFonts w:ascii="Arial" w:eastAsia="Times New Roman" w:hAnsi="Arial" w:cs="Arial"/>
          <w:color w:val="000000"/>
          <w:kern w:val="0"/>
          <w:sz w:val="18"/>
          <w:szCs w:val="18"/>
          <w14:ligatures w14:val="none"/>
        </w:rPr>
        <w:fldChar w:fldCharType="end"/>
      </w:r>
      <w:r w:rsidRPr="00A903AA">
        <w:rPr>
          <w:rFonts w:ascii="Arial" w:eastAsia="Times New Roman" w:hAnsi="Arial" w:cs="Arial"/>
          <w:color w:val="000000"/>
          <w:kern w:val="0"/>
          <w:sz w:val="18"/>
          <w:szCs w:val="18"/>
          <w14:ligatures w14:val="none"/>
        </w:rPr>
        <w:t> ngày 07 tháng 8 năm 2023.</w:t>
      </w:r>
    </w:p>
    <w:p w14:paraId="7E902241"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c) Đôn đốc, đẩy nhanh tiến độ lập, thẩm định, trình phê duyệt các quy hoạch còn lại trong hệ thống quy hoạch quốc gia, bảo đảm hoàn thành trong năm 2023. Triển khai nhanh, hiệu quả quy hoạch tổng thể quốc gia, các quy hoạch ngành quốc gia, quy hoạch tỉnh đã ban hành.</w:t>
      </w:r>
    </w:p>
    <w:p w14:paraId="7A7F1A5C"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6" w:name="dieu_3_1"/>
      <w:r w:rsidRPr="00A903AA">
        <w:rPr>
          <w:rFonts w:ascii="Arial" w:eastAsia="Times New Roman" w:hAnsi="Arial" w:cs="Arial"/>
          <w:b/>
          <w:bCs/>
          <w:color w:val="000000"/>
          <w:kern w:val="0"/>
          <w:sz w:val="18"/>
          <w:szCs w:val="18"/>
          <w14:ligatures w14:val="none"/>
        </w:rPr>
        <w:t>3.</w:t>
      </w:r>
      <w:r w:rsidRPr="00A903AA">
        <w:rPr>
          <w:rFonts w:ascii="Arial" w:eastAsia="Times New Roman" w:hAnsi="Arial" w:cs="Arial"/>
          <w:color w:val="000000"/>
          <w:kern w:val="0"/>
          <w:sz w:val="18"/>
          <w:szCs w:val="18"/>
          <w14:ligatures w14:val="none"/>
        </w:rPr>
        <w:t> Bộ Tài chính chủ trì, phối hợp với các cơ quan, địa phương:</w:t>
      </w:r>
      <w:bookmarkEnd w:id="6"/>
    </w:p>
    <w:p w14:paraId="79233A46"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Tập trung thực hiện quyết liệt, hiệu quả các giải pháp để bảo đảm thu ngân sách nhà nước năm 2023 đạt dự toán Quốc hội giao, thu đúng, thu đủ, thu kịp thời, mở rộng cơ sở thu, nhất là từ thương mại điện tử, nền tảng số... và chống thất thu thuế, đặc biệt đối với dịch vụ ăn uống, hoạt động kinh tế ban đêm. Điều hành chi ngân sách nhà nước năm 2023 theo sát dự toán được giao, triệt để cắt giảm các khoản chi thường xuyên, các nhiệm vụ chi không thực sự cần thiết.</w:t>
      </w:r>
    </w:p>
    <w:p w14:paraId="577F7D33"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lastRenderedPageBreak/>
        <w:t>Tiếp tục triển khai hiệu quả các chính sách miễn, giảm, gia hạn thuế, phí, lệ phí, tiền thuê đất đã được ban hành. Đối với các chính sách có hiệu lực hết năm 2023, chủ động nghiên cứu, rà soát, xem xét, kịp thời đề xuất, báo cáo cấp có thẩm quyền gia hạn trong trường hợp cần thiết để tiếp tục tháo gỡ khó khăn cho sản xuất kinh doanh và đời sống nhân dân.</w:t>
      </w:r>
    </w:p>
    <w:p w14:paraId="50F2EB69"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c) Khẩn trương hoàn thiện hồ sơ báo cáo Ủy ban Thường vụ Quốc hội xem xét, tiếp tục áp dụng mức thuế bảo vệ môi trường đối với xăng, dầu, mỡ nhờn như đã quy định tại Nghị quyết số 30/2022/UBTVQH15 trong năm 2024, trình Chính phủ trong tháng 10 năm 2023. Đề xuất việc trình Quốc hội tiếp tục giảm thuế giá trị gia tăng 2% trong 6 tháng đầu năm 2024 và giao Ủy ban Thường vụ Quốc hội xem xét quyết định trong thời gian giữa 02 kỳ họp Quốc hội nếu tình hình kinh tế và doanh nghiệp vẫn còn khó khăn, báo cáo Quốc hội vào kỳ họp gần nhất, báo cáo Thủ tướng Chính phủ trước ngày 07 tháng 10 năm 2023.</w:t>
      </w:r>
    </w:p>
    <w:p w14:paraId="123E0BD7"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d) Chủ trì thống nhất với Bộ Giao thông vận tải và các địa phương liên quan về số chi từ nguồn tăng thu, tiết kiệm chi năm 2021 bố trí cho 03 dự án xây dựng đường bộ cao tốc theo chỉ đạo của Chính phủ tại </w:t>
      </w:r>
      <w:bookmarkStart w:id="7" w:name="dc_2"/>
      <w:r w:rsidRPr="00A903AA">
        <w:rPr>
          <w:rFonts w:ascii="Arial" w:eastAsia="Times New Roman" w:hAnsi="Arial" w:cs="Arial"/>
          <w:color w:val="000000"/>
          <w:kern w:val="0"/>
          <w:sz w:val="18"/>
          <w:szCs w:val="18"/>
          <w14:ligatures w14:val="none"/>
        </w:rPr>
        <w:t>điểm c khoản 3 Mục I Nghị quyết số </w:t>
      </w:r>
      <w:bookmarkEnd w:id="7"/>
      <w:r w:rsidRPr="00A903AA">
        <w:rPr>
          <w:rFonts w:ascii="Arial" w:eastAsia="Times New Roman" w:hAnsi="Arial" w:cs="Arial"/>
          <w:color w:val="000000"/>
          <w:kern w:val="0"/>
          <w:sz w:val="18"/>
          <w:szCs w:val="18"/>
          <w14:ligatures w14:val="none"/>
        </w:rPr>
        <w:fldChar w:fldCharType="begin"/>
      </w:r>
      <w:r w:rsidRPr="00A903AA">
        <w:rPr>
          <w:rFonts w:ascii="Arial" w:eastAsia="Times New Roman" w:hAnsi="Arial" w:cs="Arial"/>
          <w:color w:val="000000"/>
          <w:kern w:val="0"/>
          <w:sz w:val="18"/>
          <w:szCs w:val="18"/>
          <w14:ligatures w14:val="none"/>
        </w:rPr>
        <w:instrText>HYPERLINK "https://thuvienphapluat.vn/phap-luat/tim-van-ban.aspx?keyword=144/NQ-CP&amp;match=True&amp;area=2&amp;lan=1" \o "144/NQ-CP" \t "_blank"</w:instrText>
      </w:r>
      <w:r w:rsidRPr="00A903AA">
        <w:rPr>
          <w:rFonts w:ascii="Arial" w:eastAsia="Times New Roman" w:hAnsi="Arial" w:cs="Arial"/>
          <w:color w:val="000000"/>
          <w:kern w:val="0"/>
          <w:sz w:val="18"/>
          <w:szCs w:val="18"/>
          <w14:ligatures w14:val="none"/>
        </w:rPr>
      </w:r>
      <w:r w:rsidRPr="00A903AA">
        <w:rPr>
          <w:rFonts w:ascii="Arial" w:eastAsia="Times New Roman" w:hAnsi="Arial" w:cs="Arial"/>
          <w:color w:val="000000"/>
          <w:kern w:val="0"/>
          <w:sz w:val="18"/>
          <w:szCs w:val="18"/>
          <w14:ligatures w14:val="none"/>
        </w:rPr>
        <w:fldChar w:fldCharType="separate"/>
      </w:r>
      <w:r w:rsidRPr="00A903AA">
        <w:rPr>
          <w:rFonts w:ascii="Arial" w:eastAsia="Times New Roman" w:hAnsi="Arial" w:cs="Arial"/>
          <w:color w:val="0E70C3"/>
          <w:kern w:val="0"/>
          <w:sz w:val="18"/>
          <w:szCs w:val="18"/>
          <w:u w:val="single"/>
          <w14:ligatures w14:val="none"/>
        </w:rPr>
        <w:t>144/NQ-CP</w:t>
      </w:r>
      <w:r w:rsidRPr="00A903AA">
        <w:rPr>
          <w:rFonts w:ascii="Arial" w:eastAsia="Times New Roman" w:hAnsi="Arial" w:cs="Arial"/>
          <w:color w:val="000000"/>
          <w:kern w:val="0"/>
          <w:sz w:val="18"/>
          <w:szCs w:val="18"/>
          <w14:ligatures w14:val="none"/>
        </w:rPr>
        <w:fldChar w:fldCharType="end"/>
      </w:r>
      <w:r w:rsidRPr="00A903AA">
        <w:rPr>
          <w:rFonts w:ascii="Arial" w:eastAsia="Times New Roman" w:hAnsi="Arial" w:cs="Arial"/>
          <w:color w:val="000000"/>
          <w:kern w:val="0"/>
          <w:sz w:val="18"/>
          <w:szCs w:val="18"/>
          <w14:ligatures w14:val="none"/>
        </w:rPr>
        <w:t> ngày 10 tháng 9 năm 2023, báo cáo Thủ tướng Chính phủ, tổng hợp vào báo cáo đánh giá tình hình thực hiện dự toán ngân sách nhà nước năm 2023 và dự toán ngân sách nhà nước năm 2024 để trình Quốc hội cho phép chuyển nguồn sang năm 2023.</w:t>
      </w:r>
    </w:p>
    <w:p w14:paraId="7158F1C6"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đ) Tích cực phối hợp với các cơ quan liên quan của Quốc hội để báo cáo, giải trình với Ủy ban Thường vụ Quốc hội về phương án sử dụng nguồn tăng thu ngân sách trung ương năm 2022; khẩn trương triển khai phương án sau khi được Ủy ban Thường vụ Quốc hội, Quốc hội thông qua.</w:t>
      </w:r>
    </w:p>
    <w:p w14:paraId="7C401B62"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e) Khẩn trương đề xuất, báo cáo Thủ tướng Chính phủ trước ngày 20 tháng 10 năm 2023 về hướng xử lý, tháo gỡ vướng mắc khi chuyển nhượng vốn của Tổng Công ty Hàng không Việt Nam tại Pacific Airlines.</w:t>
      </w:r>
    </w:p>
    <w:p w14:paraId="42677284"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g) Trên cơ sở đề xuất của các bộ, cơ quan, địa phương về các chính sách phí, lệ phí khuyến khích người dân, doanh nghiệp sử dụng dịch vụ công trực tuyến (như: thu phí, lệ phí 0 đồng hoặc giảm 50% phí, lệ phí khi thực hiện dịch vụ công trực tuyến, thời gian áp dụng đến hết năm 2025), Bộ Tài chính nghiên cứu, đề xuất, báo cáo Thủ tướng Chính phủ trong tháng 10 năm 2023.</w:t>
      </w:r>
    </w:p>
    <w:p w14:paraId="15A10BCC"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8" w:name="dieu_4_1"/>
      <w:r w:rsidRPr="00A903AA">
        <w:rPr>
          <w:rFonts w:ascii="Arial" w:eastAsia="Times New Roman" w:hAnsi="Arial" w:cs="Arial"/>
          <w:b/>
          <w:bCs/>
          <w:color w:val="000000"/>
          <w:kern w:val="0"/>
          <w:sz w:val="18"/>
          <w:szCs w:val="18"/>
          <w14:ligatures w14:val="none"/>
        </w:rPr>
        <w:t>4.</w:t>
      </w:r>
      <w:r w:rsidRPr="00A903AA">
        <w:rPr>
          <w:rFonts w:ascii="Arial" w:eastAsia="Times New Roman" w:hAnsi="Arial" w:cs="Arial"/>
          <w:color w:val="000000"/>
          <w:kern w:val="0"/>
          <w:sz w:val="18"/>
          <w:szCs w:val="18"/>
          <w14:ligatures w14:val="none"/>
        </w:rPr>
        <w:t> Ngân hàng Nhà nước Việt Nam chủ trì, phối hợp với các cơ quan, địa phương:</w:t>
      </w:r>
      <w:bookmarkEnd w:id="8"/>
    </w:p>
    <w:p w14:paraId="5E4E3C6B"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Bám sát diễn biến thị trường để tiếp tục điều hành chính sách tiền tệ chủ động, linh hoạt, kịp thời, hiệu quả, phối hợp đồng bộ, chặt chẽ, hài hòa với chính sách tài khóa và các chính sách khác, không tạo ra những biến động mạnh, thay đổi đột ngột, ảnh hưởng đến tâm lý thị trường, doanh nghiệp, nhà đầu tư, người dân; điều hành tỷ giá phù hợp với tình hình, góp phần kiểm soát lạm phát, ổn định kinh tế vĩ mô, thị trường tiền tệ và ngoại hối.</w:t>
      </w:r>
    </w:p>
    <w:p w14:paraId="7A70AE42"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b) Tiếp tục chỉ đạo, hướng dẫn các tổ chức tín dụng rà soát, đơn giản hóa quy trình, thủ tục cho vay để tăng tiếp cận tín dụng cho doanh nghiệp và thúc đẩy giải ngân các gói tín dụng 40 nghìn tỷ đồng hỗ trợ lãi suất, 120 nghìn tỷ đồng cho vay nhà ở xã hội, 15 nghìn tỷ đồng cho lĩnh vực lâm sản, thủy sản; hướng tín dụng vào các lĩnh vực sản xuất kinh doanh, lĩnh vực ưu tiên và các động lực tăng trưởng; tiếp tục phấn đấu giảm mặt bằng lãi suất cho vay.</w:t>
      </w:r>
    </w:p>
    <w:p w14:paraId="4FDA0E90"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c) Tiếp tục theo dõi tình hình thực hiện Thông tư số </w:t>
      </w:r>
      <w:hyperlink r:id="rId9" w:tgtFrame="_blank" w:tooltip="Thông tư 02/2023/TT-NHNN" w:history="1">
        <w:r w:rsidRPr="00A903AA">
          <w:rPr>
            <w:rFonts w:ascii="Arial" w:eastAsia="Times New Roman" w:hAnsi="Arial" w:cs="Arial"/>
            <w:color w:val="0E70C3"/>
            <w:kern w:val="0"/>
            <w:sz w:val="18"/>
            <w:szCs w:val="18"/>
            <w:u w:val="single"/>
            <w14:ligatures w14:val="none"/>
          </w:rPr>
          <w:t>02/2023/TT-NHNN</w:t>
        </w:r>
      </w:hyperlink>
      <w:r w:rsidRPr="00A903AA">
        <w:rPr>
          <w:rFonts w:ascii="Arial" w:eastAsia="Times New Roman" w:hAnsi="Arial" w:cs="Arial"/>
          <w:color w:val="000000"/>
          <w:kern w:val="0"/>
          <w:sz w:val="18"/>
          <w:szCs w:val="18"/>
          <w14:ligatures w14:val="none"/>
        </w:rPr>
        <w:t> , Thông tư số </w:t>
      </w:r>
      <w:hyperlink r:id="rId10" w:tgtFrame="_blank" w:tooltip="Thông tư 03/2023/TT-NHNN" w:history="1">
        <w:r w:rsidRPr="00A903AA">
          <w:rPr>
            <w:rFonts w:ascii="Arial" w:eastAsia="Times New Roman" w:hAnsi="Arial" w:cs="Arial"/>
            <w:color w:val="0E70C3"/>
            <w:kern w:val="0"/>
            <w:sz w:val="18"/>
            <w:szCs w:val="18"/>
            <w:u w:val="single"/>
            <w14:ligatures w14:val="none"/>
          </w:rPr>
          <w:t>03/2023/TT-NHNN</w:t>
        </w:r>
      </w:hyperlink>
      <w:r w:rsidRPr="00A903AA">
        <w:rPr>
          <w:rFonts w:ascii="Arial" w:eastAsia="Times New Roman" w:hAnsi="Arial" w:cs="Arial"/>
          <w:color w:val="000000"/>
          <w:kern w:val="0"/>
          <w:sz w:val="18"/>
          <w:szCs w:val="18"/>
          <w14:ligatures w14:val="none"/>
        </w:rPr>
        <w:t> , Thông tư số </w:t>
      </w:r>
      <w:hyperlink r:id="rId11" w:tgtFrame="_blank" w:tooltip="Thông tư 06/2023/TT-NHNN" w:history="1">
        <w:r w:rsidRPr="00A903AA">
          <w:rPr>
            <w:rFonts w:ascii="Arial" w:eastAsia="Times New Roman" w:hAnsi="Arial" w:cs="Arial"/>
            <w:color w:val="0E70C3"/>
            <w:kern w:val="0"/>
            <w:sz w:val="18"/>
            <w:szCs w:val="18"/>
            <w:u w:val="single"/>
            <w14:ligatures w14:val="none"/>
          </w:rPr>
          <w:t>06/2023/TT-NHNN</w:t>
        </w:r>
      </w:hyperlink>
      <w:r w:rsidRPr="00A903AA">
        <w:rPr>
          <w:rFonts w:ascii="Arial" w:eastAsia="Times New Roman" w:hAnsi="Arial" w:cs="Arial"/>
          <w:color w:val="000000"/>
          <w:kern w:val="0"/>
          <w:sz w:val="18"/>
          <w:szCs w:val="18"/>
          <w14:ligatures w14:val="none"/>
        </w:rPr>
        <w:t> và các Thông tư đã ban hành để kịp thời hướng dẫn, tháo gỡ hiệu quả các vướng mắc phát sinh trong thực tế về tiếp cận vốn của người dân, doanh nghiệp.</w:t>
      </w:r>
    </w:p>
    <w:p w14:paraId="7B6D9C6D"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d) Giám sát chặt chẽ tình hình nợ xấu, có giải pháp hạn chế nợ xấu phát sinh tăng, nâng cao chất lượng tín dụng, bảo đảm an toàn hệ thống các tổ chức tín dụng; khẩn trương báo cáo cấp có thẩm quyền phương án xử lý các ngân hàng yếu kém theo chỉ đạo của Chính phủ tại </w:t>
      </w:r>
      <w:bookmarkStart w:id="9" w:name="dc_3"/>
      <w:r w:rsidRPr="00A903AA">
        <w:rPr>
          <w:rFonts w:ascii="Arial" w:eastAsia="Times New Roman" w:hAnsi="Arial" w:cs="Arial"/>
          <w:color w:val="000000"/>
          <w:kern w:val="0"/>
          <w:sz w:val="18"/>
          <w:szCs w:val="18"/>
          <w14:ligatures w14:val="none"/>
        </w:rPr>
        <w:t>điểm d khoản 4 Mục I Nghị quyết số </w:t>
      </w:r>
      <w:bookmarkEnd w:id="9"/>
      <w:r w:rsidRPr="00A903AA">
        <w:rPr>
          <w:rFonts w:ascii="Arial" w:eastAsia="Times New Roman" w:hAnsi="Arial" w:cs="Arial"/>
          <w:color w:val="000000"/>
          <w:kern w:val="0"/>
          <w:sz w:val="18"/>
          <w:szCs w:val="18"/>
          <w14:ligatures w14:val="none"/>
        </w:rPr>
        <w:fldChar w:fldCharType="begin"/>
      </w:r>
      <w:r w:rsidRPr="00A903AA">
        <w:rPr>
          <w:rFonts w:ascii="Arial" w:eastAsia="Times New Roman" w:hAnsi="Arial" w:cs="Arial"/>
          <w:color w:val="000000"/>
          <w:kern w:val="0"/>
          <w:sz w:val="18"/>
          <w:szCs w:val="18"/>
          <w14:ligatures w14:val="none"/>
        </w:rPr>
        <w:instrText>HYPERLINK "https://thuvienphapluat.vn/phap-luat/tim-van-ban.aspx?keyword=144/NQ-CP&amp;match=True&amp;area=2&amp;lan=1" \o "144/NQ-CP" \t "_blank"</w:instrText>
      </w:r>
      <w:r w:rsidRPr="00A903AA">
        <w:rPr>
          <w:rFonts w:ascii="Arial" w:eastAsia="Times New Roman" w:hAnsi="Arial" w:cs="Arial"/>
          <w:color w:val="000000"/>
          <w:kern w:val="0"/>
          <w:sz w:val="18"/>
          <w:szCs w:val="18"/>
          <w14:ligatures w14:val="none"/>
        </w:rPr>
      </w:r>
      <w:r w:rsidRPr="00A903AA">
        <w:rPr>
          <w:rFonts w:ascii="Arial" w:eastAsia="Times New Roman" w:hAnsi="Arial" w:cs="Arial"/>
          <w:color w:val="000000"/>
          <w:kern w:val="0"/>
          <w:sz w:val="18"/>
          <w:szCs w:val="18"/>
          <w14:ligatures w14:val="none"/>
        </w:rPr>
        <w:fldChar w:fldCharType="separate"/>
      </w:r>
      <w:r w:rsidRPr="00A903AA">
        <w:rPr>
          <w:rFonts w:ascii="Arial" w:eastAsia="Times New Roman" w:hAnsi="Arial" w:cs="Arial"/>
          <w:color w:val="0E70C3"/>
          <w:kern w:val="0"/>
          <w:sz w:val="18"/>
          <w:szCs w:val="18"/>
          <w:u w:val="single"/>
          <w14:ligatures w14:val="none"/>
        </w:rPr>
        <w:t>144/NQ-CP</w:t>
      </w:r>
      <w:r w:rsidRPr="00A903AA">
        <w:rPr>
          <w:rFonts w:ascii="Arial" w:eastAsia="Times New Roman" w:hAnsi="Arial" w:cs="Arial"/>
          <w:color w:val="000000"/>
          <w:kern w:val="0"/>
          <w:sz w:val="18"/>
          <w:szCs w:val="18"/>
          <w14:ligatures w14:val="none"/>
        </w:rPr>
        <w:fldChar w:fldCharType="end"/>
      </w:r>
      <w:r w:rsidRPr="00A903AA">
        <w:rPr>
          <w:rFonts w:ascii="Arial" w:eastAsia="Times New Roman" w:hAnsi="Arial" w:cs="Arial"/>
          <w:color w:val="000000"/>
          <w:kern w:val="0"/>
          <w:sz w:val="18"/>
          <w:szCs w:val="18"/>
          <w14:ligatures w14:val="none"/>
        </w:rPr>
        <w:t> ngày 10 tháng 9 năm 2023.</w:t>
      </w:r>
    </w:p>
    <w:p w14:paraId="3716F3F0"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10" w:name="dieu_5_1"/>
      <w:r w:rsidRPr="00A903AA">
        <w:rPr>
          <w:rFonts w:ascii="Arial" w:eastAsia="Times New Roman" w:hAnsi="Arial" w:cs="Arial"/>
          <w:b/>
          <w:bCs/>
          <w:color w:val="000000"/>
          <w:kern w:val="0"/>
          <w:sz w:val="18"/>
          <w:szCs w:val="18"/>
          <w14:ligatures w14:val="none"/>
        </w:rPr>
        <w:t>5.</w:t>
      </w:r>
      <w:r w:rsidRPr="00A903AA">
        <w:rPr>
          <w:rFonts w:ascii="Arial" w:eastAsia="Times New Roman" w:hAnsi="Arial" w:cs="Arial"/>
          <w:color w:val="000000"/>
          <w:kern w:val="0"/>
          <w:sz w:val="18"/>
          <w:szCs w:val="18"/>
          <w14:ligatures w14:val="none"/>
        </w:rPr>
        <w:t> Bộ Công Thương chủ trì, phối hợp với các cơ quan, địa phương:</w:t>
      </w:r>
      <w:bookmarkEnd w:id="10"/>
    </w:p>
    <w:p w14:paraId="06991F39"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Thực hiện quyết liệt, hiệu quả các giải pháp bảo đảm cung ứng điện, xăng dầu đã được Thủ tướng Chính phủ giao tại Công điện số </w:t>
      </w:r>
      <w:hyperlink r:id="rId12" w:tgtFrame="_blank" w:tooltip="Công điện 782/CĐ-TTg" w:history="1">
        <w:r w:rsidRPr="00A903AA">
          <w:rPr>
            <w:rFonts w:ascii="Arial" w:eastAsia="Times New Roman" w:hAnsi="Arial" w:cs="Arial"/>
            <w:color w:val="0E70C3"/>
            <w:kern w:val="0"/>
            <w:sz w:val="18"/>
            <w:szCs w:val="18"/>
            <w:u w:val="single"/>
            <w14:ligatures w14:val="none"/>
          </w:rPr>
          <w:t>782/CĐ-TTg</w:t>
        </w:r>
      </w:hyperlink>
      <w:r w:rsidRPr="00A903AA">
        <w:rPr>
          <w:rFonts w:ascii="Arial" w:eastAsia="Times New Roman" w:hAnsi="Arial" w:cs="Arial"/>
          <w:color w:val="000000"/>
          <w:kern w:val="0"/>
          <w:sz w:val="18"/>
          <w:szCs w:val="18"/>
          <w14:ligatures w14:val="none"/>
        </w:rPr>
        <w:t> ngày 04 tháng 9 năm 2023. Khẩn trương hoàn thiện Kế hoạch bảo đảm cung ứng điện các tháng cuối năm 2023 và năm 2024, tuyệt đối không để thiếu điện; chỉ đạo triển khai quyết liệt, đồng bộ công tác chuẩn bị đầu tư các dự án đầu tư thuộc dự án đường dây 500 kV mạch 3 từ Quảng Trạch (Quảng Bình) đến Phố Nối (Hưng Yên); hoàn thiện, sớm trình cấp có thẩm quyền xem xét, ban hành cơ chế chính sách khuyến khích phát triển điện mặt trời áp mái tự sản, tự tiêu và cơ chế mua bán điện trực tiếp (DPPA). Chủ động, kịp thời điều hành để bảo đảm nguồn cung xăng dầu, không để thiếu hụt trong mọi tình huống; tiếp tục kiểm tra, giám sát để kịp thời phát hiện, xử lý nghiêm các hành vi vi phạm trong kinh doanh xăng dầu.</w:t>
      </w:r>
    </w:p>
    <w:p w14:paraId="3B4F89CD"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lastRenderedPageBreak/>
        <w:t>b) Thực hiện hiệu quả các Hiệp định thương mại tự do (FTA) đã ký kết; thúc đẩy đàm phán, ký kết FTA với Brazil, Khối thị trường chung Nam Mỹ... để mở rộng thị trường xuất khẩu mới, tiềm năng. Phối hợp với các cơ quan, địa phương liên quan hỗ trợ thúc đẩy hoạt động xuất nhập khẩu hàng hóa hiệu quả, bền vững qua cửa khẩu biên giới giáp Trung Quốc, đặc biệt là các nhóm hàng nông sản.</w:t>
      </w:r>
    </w:p>
    <w:p w14:paraId="75664ADF"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c) Khẩn trương nghiên cứu, báo cáo Chính phủ, Thủ tướng Chính phủ các nhiệm vụ, giải pháp trọng tâm để phát triển, khai thác hiệu quả thị trường nội địa; đánh giá nhu cầu thị trường để có giải pháp sản xuất, điều tiết hàng hóa phù hợp, bảo đảm nguồn cung hàng hóa phục vụ Tết Nguyên đán Giáp Thìn năm 2024; nâng cao hiệu quả quản lý thị trường, đấu tranh chống buôn lậu, gian lận thương mại, hàng giả.</w:t>
      </w:r>
    </w:p>
    <w:p w14:paraId="70533F33"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11" w:name="dieu_6_1"/>
      <w:r w:rsidRPr="00A903AA">
        <w:rPr>
          <w:rFonts w:ascii="Arial" w:eastAsia="Times New Roman" w:hAnsi="Arial" w:cs="Arial"/>
          <w:b/>
          <w:bCs/>
          <w:color w:val="000000"/>
          <w:kern w:val="0"/>
          <w:sz w:val="18"/>
          <w:szCs w:val="18"/>
          <w14:ligatures w14:val="none"/>
        </w:rPr>
        <w:t>6.</w:t>
      </w:r>
      <w:r w:rsidRPr="00A903AA">
        <w:rPr>
          <w:rFonts w:ascii="Arial" w:eastAsia="Times New Roman" w:hAnsi="Arial" w:cs="Arial"/>
          <w:color w:val="000000"/>
          <w:kern w:val="0"/>
          <w:sz w:val="18"/>
          <w:szCs w:val="18"/>
          <w14:ligatures w14:val="none"/>
        </w:rPr>
        <w:t> Bộ Nông nghiệp và Phát triển nông thôn chủ trì, phối hợp với các cơ quan, địa phương:</w:t>
      </w:r>
      <w:bookmarkEnd w:id="11"/>
    </w:p>
    <w:p w14:paraId="44AC80D6"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Tăng cường quản lý, theo dõi, dự báo tình hình sản xuất nông nghiệp, bảo đảm nguồn cung nông sản phục vụ nhu cầu tiêu dùng trong những tháng cuối năm và dịp Tết Nguyên đán; không được để thiếu lương thực và biến động bất thường về giá; đẩy mạnh xuất khẩu, khơi thông thị trường cho hàng hóa nông nghiệp.</w:t>
      </w:r>
    </w:p>
    <w:p w14:paraId="28D76E95"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 xml:space="preserve">b) Theo dõi chặt chẽ, tham mưu, chỉ đạo ứng phó kịp thời, hiệu quả, giảm thiểu thiệt hại do thiên tai, nhất là trong những tháng cao điểm về mưa lũ sắp tới ở miền Trung. Phối hợp với các bộ, cơ quan liên quan chỉ đạo các địa phương chủ động triển khai công tác bảo đảm an toàn, tính mạng cho người dân, </w:t>
      </w:r>
      <w:proofErr w:type="gramStart"/>
      <w:r w:rsidRPr="00A903AA">
        <w:rPr>
          <w:rFonts w:ascii="Arial" w:eastAsia="Times New Roman" w:hAnsi="Arial" w:cs="Arial"/>
          <w:color w:val="000000"/>
          <w:kern w:val="0"/>
          <w:sz w:val="18"/>
          <w:szCs w:val="18"/>
          <w14:ligatures w14:val="none"/>
        </w:rPr>
        <w:t>an</w:t>
      </w:r>
      <w:proofErr w:type="gramEnd"/>
      <w:r w:rsidRPr="00A903AA">
        <w:rPr>
          <w:rFonts w:ascii="Arial" w:eastAsia="Times New Roman" w:hAnsi="Arial" w:cs="Arial"/>
          <w:color w:val="000000"/>
          <w:kern w:val="0"/>
          <w:sz w:val="18"/>
          <w:szCs w:val="18"/>
          <w14:ligatures w14:val="none"/>
        </w:rPr>
        <w:t xml:space="preserve"> toàn đê điều, hồ đập trong mùa mưa bão, hỗ trợ người dân khắc phục nhanh hậu quả thiên tai.</w:t>
      </w:r>
    </w:p>
    <w:p w14:paraId="6BB9FFA0"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c) Chuẩn bị kỹ nội dung, chương trình tiếp và làm việc với đoàn thanh tra Ủy ban châu Âu (EC) sang Việt Nam (dự kiến trong tháng 10 năm 2023) để đạt kết quả tốt nhất, sớm gỡ cảnh báo “thẻ vàng” EC.</w:t>
      </w:r>
    </w:p>
    <w:p w14:paraId="5990917D"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12" w:name="dieu_7_1"/>
      <w:r w:rsidRPr="00A903AA">
        <w:rPr>
          <w:rFonts w:ascii="Arial" w:eastAsia="Times New Roman" w:hAnsi="Arial" w:cs="Arial"/>
          <w:b/>
          <w:bCs/>
          <w:color w:val="000000"/>
          <w:kern w:val="0"/>
          <w:sz w:val="18"/>
          <w:szCs w:val="18"/>
          <w14:ligatures w14:val="none"/>
        </w:rPr>
        <w:t>7.</w:t>
      </w:r>
      <w:r w:rsidRPr="00A903AA">
        <w:rPr>
          <w:rFonts w:ascii="Arial" w:eastAsia="Times New Roman" w:hAnsi="Arial" w:cs="Arial"/>
          <w:color w:val="000000"/>
          <w:kern w:val="0"/>
          <w:sz w:val="18"/>
          <w:szCs w:val="18"/>
          <w14:ligatures w14:val="none"/>
        </w:rPr>
        <w:t> Bộ Xây dựng chủ trì, phối hợp với các cơ quan, địa phương:</w:t>
      </w:r>
      <w:bookmarkEnd w:id="12"/>
    </w:p>
    <w:p w14:paraId="1A2A45B3"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Tập trung chỉ đạo quyết liệt các giải pháp đẩy nhanh tiến độ triển khai thực hiện dự án “Đầu tư xây dựng ít nhất 01 triệu căn nhà ở xã hội cho đối tượng thu nhập thấp, công nhân khu công nghiệp giai đoạn 2021 - 2030” và các dự án nhà ở có giá phù hợp cho người lao động, định kỳ hằng quý báo cáo Chính phủ kết quả triển khai, các tồn tại, vướng mắc và giải pháp tháo gỡ.</w:t>
      </w:r>
    </w:p>
    <w:p w14:paraId="62C09CF9"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b) Rà soát các quy định, quy chuẩn, tiêu chuẩn về nhà ở riêng lẻ, chung cư, nhất là quy chuẩn về phòng cháy, chữa cháy, quy định yêu cầu về khai thác, sử dụng để sửa đổi, bổ sung, hoàn thiện bảo đảm tuyệt đối an toàn cho người và tài sản, kịp thời khắc phục ngay các bất cập hiện nay.</w:t>
      </w:r>
    </w:p>
    <w:p w14:paraId="1252D819"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c) Chỉ đạo tăng cường công tác quản lý quy hoạch, trật tự xây dựng, kịp thời phát hiện, xử lý nghiêm các trường hợp vi phạm.</w:t>
      </w:r>
    </w:p>
    <w:p w14:paraId="0F38F02E"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 xml:space="preserve">d) Chủ trì, phối hợp với các Bộ: Tài nguyên và Môi trường, Văn hóa, Thể thao và Du lịch, Công </w:t>
      </w:r>
      <w:proofErr w:type="gramStart"/>
      <w:r w:rsidRPr="00A903AA">
        <w:rPr>
          <w:rFonts w:ascii="Arial" w:eastAsia="Times New Roman" w:hAnsi="Arial" w:cs="Arial"/>
          <w:color w:val="000000"/>
          <w:kern w:val="0"/>
          <w:sz w:val="18"/>
          <w:szCs w:val="18"/>
          <w14:ligatures w14:val="none"/>
        </w:rPr>
        <w:t>an</w:t>
      </w:r>
      <w:proofErr w:type="gramEnd"/>
      <w:r w:rsidRPr="00A903AA">
        <w:rPr>
          <w:rFonts w:ascii="Arial" w:eastAsia="Times New Roman" w:hAnsi="Arial" w:cs="Arial"/>
          <w:color w:val="000000"/>
          <w:kern w:val="0"/>
          <w:sz w:val="18"/>
          <w:szCs w:val="18"/>
          <w14:ligatures w14:val="none"/>
        </w:rPr>
        <w:t xml:space="preserve"> nghiên cứu, xây dựng thống nhất giải pháp quản lý đánh số nhà, đánh số và gắn biển số nhà, hướng dẫn Ủy ban nhân dân tỉnh, thành phố trực thuộc Trung ương triển khai thực hiện. Khẩn trương triển khai hệ thống sàn giao dịch bất động sản quốc gia tích hợp với cơ sở dữ liệu quốc gia về dân cư, hệ thống định danh và xác thực điện tử, cơ sở dữ liệu đất đai quốc gia.</w:t>
      </w:r>
    </w:p>
    <w:p w14:paraId="1662D7ED"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đ) Chủ động làm việc, phối hợp chặt chẽ với các cơ quan của Quốc hội trong quá trình hoàn thiện dự thảo Luật Nhà ở (sửa đổi), Luật Kinh doanh bất động sản (sửa đổi) trình Quốc hội thông qua tại Kỳ họp thứ 6, đảm bảo khả thi.</w:t>
      </w:r>
    </w:p>
    <w:p w14:paraId="69024FF3"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13" w:name="dieu_8_1"/>
      <w:r w:rsidRPr="00A903AA">
        <w:rPr>
          <w:rFonts w:ascii="Arial" w:eastAsia="Times New Roman" w:hAnsi="Arial" w:cs="Arial"/>
          <w:b/>
          <w:bCs/>
          <w:color w:val="000000"/>
          <w:kern w:val="0"/>
          <w:sz w:val="18"/>
          <w:szCs w:val="18"/>
          <w14:ligatures w14:val="none"/>
        </w:rPr>
        <w:t>8.</w:t>
      </w:r>
      <w:r w:rsidRPr="00A903AA">
        <w:rPr>
          <w:rFonts w:ascii="Arial" w:eastAsia="Times New Roman" w:hAnsi="Arial" w:cs="Arial"/>
          <w:color w:val="000000"/>
          <w:kern w:val="0"/>
          <w:sz w:val="18"/>
          <w:szCs w:val="18"/>
          <w14:ligatures w14:val="none"/>
        </w:rPr>
        <w:t> Bộ Giao thông vận tải chủ trì, phối hợp với các cơ quan, địa phương:</w:t>
      </w:r>
      <w:bookmarkEnd w:id="13"/>
    </w:p>
    <w:p w14:paraId="18C2079A"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Đẩy nhanh nghiên cứu, đánh giá tác động, xác định các chỉ tiêu kỹ thuật, tác động môi trường và yếu tố kinh tế để sử dụng cát biển, các vật liệu xây dựng mới cho các dự án hạ tầng giao thông; trên cơ sở đó, phối hợp với Bộ Tài nguyên và Môi trường, các địa phương liên quan nghiên cứu, thí điểm sử dụng cát biển làm vật liệu xây dựng cho 02 dự án đường bộ cao tốc Nam Định - Thái Bình, Sóc Trăng - Cần Thơ.</w:t>
      </w:r>
    </w:p>
    <w:p w14:paraId="66AA6F1E"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b) Khẩn trương triển khai Kết luận của Bộ Chính trị về phương án xử lý đối với Tổng Công ty công nghiệp Tàu thủy Việt Nam (SBIC).</w:t>
      </w:r>
    </w:p>
    <w:p w14:paraId="3375B960"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14" w:name="dieu_9_1"/>
      <w:r w:rsidRPr="00A903AA">
        <w:rPr>
          <w:rFonts w:ascii="Arial" w:eastAsia="Times New Roman" w:hAnsi="Arial" w:cs="Arial"/>
          <w:b/>
          <w:bCs/>
          <w:color w:val="000000"/>
          <w:kern w:val="0"/>
          <w:sz w:val="18"/>
          <w:szCs w:val="18"/>
          <w14:ligatures w14:val="none"/>
        </w:rPr>
        <w:t>9.</w:t>
      </w:r>
      <w:r w:rsidRPr="00A903AA">
        <w:rPr>
          <w:rFonts w:ascii="Arial" w:eastAsia="Times New Roman" w:hAnsi="Arial" w:cs="Arial"/>
          <w:color w:val="000000"/>
          <w:kern w:val="0"/>
          <w:sz w:val="18"/>
          <w:szCs w:val="18"/>
          <w14:ligatures w14:val="none"/>
        </w:rPr>
        <w:t> Bộ Tài nguyên và Môi trường chủ trì, phối hợp với các cơ quan, địa phương:</w:t>
      </w:r>
      <w:bookmarkEnd w:id="14"/>
    </w:p>
    <w:p w14:paraId="46556BCB"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 xml:space="preserve">a) Chủ trì, phối hợp với Bộ Giao thông vận tải khẩn trương làm việc với các địa phương khu vực Đồng bằng sông Cửu Long để tháo gỡ ngay các khó khăn, vướng mắc về vật liệu xây dựng phục vụ xây dựng, san lấp các công trình giao thông trọng điểm, nhất là các dự án đường bộ cao tốc. Tiếp tục rà soát, hoàn thiện các quy định pháp luật về </w:t>
      </w:r>
      <w:r w:rsidRPr="00A903AA">
        <w:rPr>
          <w:rFonts w:ascii="Arial" w:eastAsia="Times New Roman" w:hAnsi="Arial" w:cs="Arial"/>
          <w:color w:val="000000"/>
          <w:kern w:val="0"/>
          <w:sz w:val="18"/>
          <w:szCs w:val="18"/>
          <w14:ligatures w14:val="none"/>
        </w:rPr>
        <w:lastRenderedPageBreak/>
        <w:t>đất đai, khoáng sản, vật liệu xây dựng; tăng cường quản lý tài nguyên, bảo vệ môi trường. Theo dõi chặt chẽ, dự báo, cảnh báo, thông tin kịp thời về thiên tai, phục vụ công tác chỉ đạo ứng phó hiệu quả.</w:t>
      </w:r>
    </w:p>
    <w:p w14:paraId="5615355E"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b) Nghiêm túc trình Chính phủ việc điều chỉnh kế hoạch sử dụng đất của các địa phương đã được Chính phủ chỉ đạo tại Nghị quyết số </w:t>
      </w:r>
      <w:hyperlink r:id="rId13" w:tgtFrame="_blank" w:tooltip="Nghị quyết 144/NQ-CP" w:history="1">
        <w:r w:rsidRPr="00A903AA">
          <w:rPr>
            <w:rFonts w:ascii="Arial" w:eastAsia="Times New Roman" w:hAnsi="Arial" w:cs="Arial"/>
            <w:color w:val="0E70C3"/>
            <w:kern w:val="0"/>
            <w:sz w:val="18"/>
            <w:szCs w:val="18"/>
            <w:u w:val="single"/>
            <w14:ligatures w14:val="none"/>
          </w:rPr>
          <w:t>144/NQ-CP</w:t>
        </w:r>
      </w:hyperlink>
      <w:r w:rsidRPr="00A903AA">
        <w:rPr>
          <w:rFonts w:ascii="Arial" w:eastAsia="Times New Roman" w:hAnsi="Arial" w:cs="Arial"/>
          <w:color w:val="000000"/>
          <w:kern w:val="0"/>
          <w:sz w:val="18"/>
          <w:szCs w:val="18"/>
          <w14:ligatures w14:val="none"/>
        </w:rPr>
        <w:t> ngày 10 tháng 9 năm 2023 để trình Quốc hội tại Kỳ họp thứ 6.</w:t>
      </w:r>
    </w:p>
    <w:p w14:paraId="06AD4333"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c) Chủ trì, phối hợp với Bộ Ngoại giao và các cơ quan liên quan khẩn trương xây dựng Đề án tham dự Hội nghị thượng đỉnh trong khuôn khổ Hội nghị các bên tham gia Công ước khung của Liên hợp quốc về biến đổi khí hậu làn thứ 28 (COP28), báo cáo cấp có thẩm quyền trước ngày 15 tháng 10 năm 2023.</w:t>
      </w:r>
    </w:p>
    <w:p w14:paraId="3FF7AC28"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d) Khẩn trương số hóa và hoàn thiện CSDL đất đai quốc gia, phối hợp với Bộ Công an rà soát, làm sạch dữ liệu thông tin về chủ sử dụng đất, sở hữu tài sản gắn liền với đất; tích hợp thông tin quyền hữu nhà ở và quyền sử dụng đất với CSDL quốc gia về dân cư.</w:t>
      </w:r>
    </w:p>
    <w:p w14:paraId="1B944FF4"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15" w:name="dieu_10_1"/>
      <w:r w:rsidRPr="00A903AA">
        <w:rPr>
          <w:rFonts w:ascii="Arial" w:eastAsia="Times New Roman" w:hAnsi="Arial" w:cs="Arial"/>
          <w:b/>
          <w:bCs/>
          <w:color w:val="000000"/>
          <w:kern w:val="0"/>
          <w:sz w:val="18"/>
          <w:szCs w:val="18"/>
          <w14:ligatures w14:val="none"/>
        </w:rPr>
        <w:t>10.</w:t>
      </w:r>
      <w:r w:rsidRPr="00A903AA">
        <w:rPr>
          <w:rFonts w:ascii="Arial" w:eastAsia="Times New Roman" w:hAnsi="Arial" w:cs="Arial"/>
          <w:color w:val="000000"/>
          <w:kern w:val="0"/>
          <w:sz w:val="18"/>
          <w:szCs w:val="18"/>
          <w14:ligatures w14:val="none"/>
        </w:rPr>
        <w:t> Bộ Lao động - Thương binh và Xã hội chủ trì, phối hợp với các cơ quan, địa phương:</w:t>
      </w:r>
      <w:bookmarkEnd w:id="15"/>
    </w:p>
    <w:p w14:paraId="23CBF9D1"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Tổ chức các hoạt động thiết thực, hiệu quả hưởng ứng Tháng hành động vì người nghèo và Tháng hành động vì người cao tuổi Việt Nam năm 2023. Phối hợp với Ủy ban Trung ương Mặt trận Tổ quốc Việt Nam tổ chức các hoạt động hưởng ứng Tháng hành động vì người nghèo năm 2023. Hướng dẫn Ủy ban nhân dân cấp tỉnh thực hiện tốt kế hoạch rà soát hộ nghèo năm 2023 theo quy định.</w:t>
      </w:r>
    </w:p>
    <w:p w14:paraId="633B86EA"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b) Tăng cường kết nối cung cầu lao động, tạo việc làm bền vững gắn với nâng cao thu nhập cho người lao động. Nâng cao hiệu quả, chất lượng công tác đưa lao động đi làm việc ở nước ngoài theo hợp đồng và quản lý lao động nước ngoài làm việc tại Việt Nam. Đẩy mạnh đào tạo, đào tạo lại, bồi dưỡng nâng cao trình độ, kỹ năng nghề cho người lao động.</w:t>
      </w:r>
    </w:p>
    <w:p w14:paraId="7DB39D7D"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c) Thực hiện đầy đủ, kịp thời, hiệu quả, bảo đảm công khai, minh bạch chính sách ưu đãi người có công với cách mạng. Bảo đảm thực hiện đầy đủ chính sách trợ giúp xã hội thường xuyên và đột xuất, nâng mức chuẩn trợ giúp xã hội; đẩy mạnh ứng dụng công nghệ thông tin trong lĩnh vực bảo trợ xã hội và giảm nghèo. Nghiên cứu, xây dựng Chương trình hành động của Chính phủ thực hiện Nghị quyết Trung ương về tiếp tục đổi mới, nâng cao chất lượng chính sách xã hội, đáp ứng yêu cầu sự nghiệp xây dựng và bảo vệ Tổ quốc trong giai đoạn mới.</w:t>
      </w:r>
    </w:p>
    <w:p w14:paraId="6EADC67C"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d) Nâng cao hiệu quả công tác cai nghiện ma túy và quản lý sau cai nghiện; khẩn trương rà soát, đánh giá nhu cầu và lập danh sách các cơ sở cai nghiện cân sửa chữa, nâng cấp, xây mới, trong đó ưu tiên đối với các địa phương chưa có cơ sở cai nghiện ma túy công lập và các địa phương có cơ sở cai nghiện ma túy xuống cấp, quá tải để chủ trì, phối hợp với Bộ Công an và Bộ Kế hoạch và Đầu tư, báo cáo cấp Thủ tướng Chính phủ theo quy định. Tăng cường các biện pháp phòng, chống mại dâm và hỗ trợ kịp thời nạn nhân bị mua bán người.</w:t>
      </w:r>
    </w:p>
    <w:p w14:paraId="1BA4697A"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đ) Chủ trì, phối hợp với các Bộ: Công an, Kế hoạch và Đầu tư báo cáo Thủ tướng Chính phủ trước ngày 15 tháng 10 năm 2023 việc đề xuất Chương trình đầu tư, nâng cao hiệu quả phòng, chống và cai nghiện ma túy, nhất là tại các địa bàn trọng điểm, vùng khó khăn.</w:t>
      </w:r>
    </w:p>
    <w:p w14:paraId="0D6F2C7D"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16" w:name="dieu_11_1"/>
      <w:r w:rsidRPr="00A903AA">
        <w:rPr>
          <w:rFonts w:ascii="Arial" w:eastAsia="Times New Roman" w:hAnsi="Arial" w:cs="Arial"/>
          <w:b/>
          <w:bCs/>
          <w:color w:val="000000"/>
          <w:kern w:val="0"/>
          <w:sz w:val="18"/>
          <w:szCs w:val="18"/>
          <w14:ligatures w14:val="none"/>
        </w:rPr>
        <w:t>11.</w:t>
      </w:r>
      <w:r w:rsidRPr="00A903AA">
        <w:rPr>
          <w:rFonts w:ascii="Arial" w:eastAsia="Times New Roman" w:hAnsi="Arial" w:cs="Arial"/>
          <w:color w:val="000000"/>
          <w:kern w:val="0"/>
          <w:sz w:val="18"/>
          <w:szCs w:val="18"/>
          <w14:ligatures w14:val="none"/>
        </w:rPr>
        <w:t> Bộ Văn hóa, Thể thao và Du lịch chủ trì, phối hợp với các cơ quan, địa phương:</w:t>
      </w:r>
      <w:bookmarkEnd w:id="16"/>
    </w:p>
    <w:p w14:paraId="7D0A6F9A"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Khẩn trương hoàn thiện hồ sơ trình cấp có thẩm quyền về chương trình mục tiêu quốc gia về văn hóa (sau khi Hội đồng thẩm định nhà nước thẩm định) và Chiến lược phát triển thể dục, thể thao trên cơ sở tiếp thu ý kiến của Bộ Chính trị về tổng kết Nghị quyết số 08-NQ/TW ngày 01 tháng 12 năm 2011 về tăng cường sự lãnh đạo của Đảng, tạo bước phát triển mạnh mẽ về thể dục, thể thao đến năm 2020.</w:t>
      </w:r>
    </w:p>
    <w:p w14:paraId="14686FFE"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b) Tiếp tục thực hiện quyết liệt, đồng bộ các nhiệm vụ, giải pháp tại Nghị quyết số </w:t>
      </w:r>
      <w:hyperlink r:id="rId14" w:tgtFrame="_blank" w:tooltip="Nghị quyết 82/NQ-CP" w:history="1">
        <w:r w:rsidRPr="00A903AA">
          <w:rPr>
            <w:rFonts w:ascii="Arial" w:eastAsia="Times New Roman" w:hAnsi="Arial" w:cs="Arial"/>
            <w:color w:val="0E70C3"/>
            <w:kern w:val="0"/>
            <w:sz w:val="18"/>
            <w:szCs w:val="18"/>
            <w:u w:val="single"/>
            <w14:ligatures w14:val="none"/>
          </w:rPr>
          <w:t>82/NQ-CP</w:t>
        </w:r>
      </w:hyperlink>
      <w:r w:rsidRPr="00A903AA">
        <w:rPr>
          <w:rFonts w:ascii="Arial" w:eastAsia="Times New Roman" w:hAnsi="Arial" w:cs="Arial"/>
          <w:color w:val="000000"/>
          <w:kern w:val="0"/>
          <w:sz w:val="18"/>
          <w:szCs w:val="18"/>
          <w14:ligatures w14:val="none"/>
        </w:rPr>
        <w:t> ngày 18 tháng 5 năm 2023 để đẩy nhanh phục hồi, tăng tốc phát triển du lịch hiệu quả, bền vững; phối hợp với Bộ Công an, Bộ Ngoại giao tháo gỡ các vướng mắc trong cấp thị thực (visa) cho du khách. Đẩy mạnh truyền thông về chính sách thị thực mới và quy định kéo dài thời gian lưu trú của Việt Nam; chú trọng xúc tiến du lịch tại các thị trường quốc tế trọng điểm, có lượng khách lớn, nhiều tiềm năng.</w:t>
      </w:r>
    </w:p>
    <w:p w14:paraId="059D1F4B"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17" w:name="dieu_12_1"/>
      <w:r w:rsidRPr="00A903AA">
        <w:rPr>
          <w:rFonts w:ascii="Arial" w:eastAsia="Times New Roman" w:hAnsi="Arial" w:cs="Arial"/>
          <w:b/>
          <w:bCs/>
          <w:color w:val="000000"/>
          <w:kern w:val="0"/>
          <w:sz w:val="18"/>
          <w:szCs w:val="18"/>
          <w14:ligatures w14:val="none"/>
        </w:rPr>
        <w:t>12.</w:t>
      </w:r>
      <w:r w:rsidRPr="00A903AA">
        <w:rPr>
          <w:rFonts w:ascii="Arial" w:eastAsia="Times New Roman" w:hAnsi="Arial" w:cs="Arial"/>
          <w:color w:val="000000"/>
          <w:kern w:val="0"/>
          <w:sz w:val="18"/>
          <w:szCs w:val="18"/>
          <w14:ligatures w14:val="none"/>
        </w:rPr>
        <w:t> Bộ Khoa học và Công nghệ chủ trì, phối hợp với các cơ quan, địa phương:</w:t>
      </w:r>
      <w:bookmarkEnd w:id="17"/>
    </w:p>
    <w:p w14:paraId="77C646AD"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Tiếp tục nghiên cứu, tham mưu các giải pháp thúc đẩy nghiên cứu, ứng dụng khoa học và công nghệ, đổi mới sáng tạo, tăng năng suất lao động xã hội. Đẩy mạnh hoạt động nghiên cứu khoa học trong ngành công nghiệp bán dẫn. Phối hợp với Viện Hàn lâm Khoa học và Công nghệ Việt Nam đánh giá thực trạng và giải pháp công nghệ khai thác và chế biến đất hiếm.</w:t>
      </w:r>
    </w:p>
    <w:p w14:paraId="0C92512A"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lastRenderedPageBreak/>
        <w:t>b) Chủ trì, phối hợp với Bộ Tài chính, Ngân hàng Nhà nước Việt Nam đảm bảo việc thanh toán kinh phí thực hiện dự án Trung tâm Nghiên cứu khoa học công nghệ hạt nhân; đối với những vấn đề vượt thẩm quyền, báo cáo Chính phủ, Thủ tướng Chính phủ xem xét, chỉ đạo.</w:t>
      </w:r>
    </w:p>
    <w:p w14:paraId="6440648A"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18" w:name="dieu_13_1"/>
      <w:r w:rsidRPr="00A903AA">
        <w:rPr>
          <w:rFonts w:ascii="Arial" w:eastAsia="Times New Roman" w:hAnsi="Arial" w:cs="Arial"/>
          <w:b/>
          <w:bCs/>
          <w:color w:val="000000"/>
          <w:kern w:val="0"/>
          <w:sz w:val="18"/>
          <w:szCs w:val="18"/>
          <w14:ligatures w14:val="none"/>
        </w:rPr>
        <w:t>13.</w:t>
      </w:r>
      <w:r w:rsidRPr="00A903AA">
        <w:rPr>
          <w:rFonts w:ascii="Arial" w:eastAsia="Times New Roman" w:hAnsi="Arial" w:cs="Arial"/>
          <w:color w:val="000000"/>
          <w:kern w:val="0"/>
          <w:sz w:val="18"/>
          <w:szCs w:val="18"/>
          <w14:ligatures w14:val="none"/>
        </w:rPr>
        <w:t> Bộ Y tế chủ trì, phối hợp với các cơ quan, địa phương triển khai hiệu quả công tác khám, chữa bệnh, chủ động, quyết liệt, kịp thời ứng phó, kiểm soát và xử lý hiệu quả các loại dịch bệnh, nhất là bệnh truyền nhiễm; tiếp tục tập trung tháo gỡ khó khăn, giải quyết triệt để vướng mắc trong hoạt động mua sắm, đấu thầu thuốc, trang thiết bị, vật tư y tế; xử lý dứt điểm các dự án cơ sở 2 của Bệnh viện Bạch Mai và Bệnh viện Việt Đức tại tỉnh Hà Nam.</w:t>
      </w:r>
      <w:bookmarkEnd w:id="18"/>
    </w:p>
    <w:p w14:paraId="155DE963"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19" w:name="dieu_14_1"/>
      <w:r w:rsidRPr="00A903AA">
        <w:rPr>
          <w:rFonts w:ascii="Arial" w:eastAsia="Times New Roman" w:hAnsi="Arial" w:cs="Arial"/>
          <w:b/>
          <w:bCs/>
          <w:color w:val="000000"/>
          <w:kern w:val="0"/>
          <w:sz w:val="18"/>
          <w:szCs w:val="18"/>
          <w14:ligatures w14:val="none"/>
        </w:rPr>
        <w:t>14.</w:t>
      </w:r>
      <w:r w:rsidRPr="00A903AA">
        <w:rPr>
          <w:rFonts w:ascii="Arial" w:eastAsia="Times New Roman" w:hAnsi="Arial" w:cs="Arial"/>
          <w:color w:val="000000"/>
          <w:kern w:val="0"/>
          <w:sz w:val="18"/>
          <w:szCs w:val="18"/>
          <w14:ligatures w14:val="none"/>
        </w:rPr>
        <w:t> Bộ Giáo dục và Đào tạo chủ trì, phối hợp với các cơ quan, địa phương:</w:t>
      </w:r>
      <w:bookmarkEnd w:id="19"/>
    </w:p>
    <w:p w14:paraId="4ECF39FB"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Khẩn trương hoàn thiện hồ sơ Đề án tổng kết 10 năm thực hiện Nghị quyết số 29-NQ/TW ngày 04 tháng 11 năm 2023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p>
    <w:p w14:paraId="7EF022CE"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b) Triển khai hiệu quả Nghị quyết số </w:t>
      </w:r>
      <w:hyperlink r:id="rId15" w:tgtFrame="_blank" w:tooltip="Nghị quyết 686/NQ-UBTVQH15" w:history="1">
        <w:r w:rsidRPr="00A903AA">
          <w:rPr>
            <w:rFonts w:ascii="Arial" w:eastAsia="Times New Roman" w:hAnsi="Arial" w:cs="Arial"/>
            <w:color w:val="0E70C3"/>
            <w:kern w:val="0"/>
            <w:sz w:val="18"/>
            <w:szCs w:val="18"/>
            <w:u w:val="single"/>
            <w14:ligatures w14:val="none"/>
          </w:rPr>
          <w:t>686/NQ-UBTVQH15</w:t>
        </w:r>
      </w:hyperlink>
      <w:r w:rsidRPr="00A903AA">
        <w:rPr>
          <w:rFonts w:ascii="Arial" w:eastAsia="Times New Roman" w:hAnsi="Arial" w:cs="Arial"/>
          <w:color w:val="000000"/>
          <w:kern w:val="0"/>
          <w:sz w:val="18"/>
          <w:szCs w:val="18"/>
          <w14:ligatures w14:val="none"/>
        </w:rPr>
        <w:t> ngày 18 tháng 9 năm 2023 của Ủy ban Thường vụ Quốc hội về giám sát chuyên đề về việc thực hiện Nghị quyết số 88/2014/QH13 và Nghị quyết số 51/2017/QH14 của Quốc hội về đổi mới chương trình, sách giáo khoa giáo dục phổ thông.</w:t>
      </w:r>
    </w:p>
    <w:p w14:paraId="5D7423C2"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c) Tăng cường hợp tác quốc tế, chỉ đạo các cơ sở giáo dục đại học hoàn thiện các chương trình đào tạo thiết kế vi mạch bán dẫn.</w:t>
      </w:r>
    </w:p>
    <w:p w14:paraId="4B8CAB1C"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20" w:name="dieu_15_1"/>
      <w:r w:rsidRPr="00A903AA">
        <w:rPr>
          <w:rFonts w:ascii="Arial" w:eastAsia="Times New Roman" w:hAnsi="Arial" w:cs="Arial"/>
          <w:b/>
          <w:bCs/>
          <w:color w:val="000000"/>
          <w:kern w:val="0"/>
          <w:sz w:val="18"/>
          <w:szCs w:val="18"/>
          <w14:ligatures w14:val="none"/>
        </w:rPr>
        <w:t>15.</w:t>
      </w:r>
      <w:r w:rsidRPr="00A903AA">
        <w:rPr>
          <w:rFonts w:ascii="Arial" w:eastAsia="Times New Roman" w:hAnsi="Arial" w:cs="Arial"/>
          <w:color w:val="000000"/>
          <w:kern w:val="0"/>
          <w:sz w:val="18"/>
          <w:szCs w:val="18"/>
          <w14:ligatures w14:val="none"/>
        </w:rPr>
        <w:t> Bộ Nội vụ chủ trì, phối hợp với các cơ quan, địa phương hoàn thiện chế độ, chính sách thu hút, trọng dụng nhân tài; tập trung phối hợp, hướng dẫn, đôn đốc địa phương đẩy nhanh tiến độ sắp xếp đơn vị hành chính cấp huyện, cấp xã giai đoạn 2023 -2025; tích cực đôn đốc một số bộ chưa ban hành thông tư hướng dẫn xây dựng vị trí việc làm công chức, viên chức trong các cơ quan hành chính và đơn vị sự nghiệp công lập theo quy định tại Nghị định số </w:t>
      </w:r>
      <w:bookmarkEnd w:id="20"/>
      <w:r w:rsidRPr="00A903AA">
        <w:rPr>
          <w:rFonts w:ascii="Arial" w:eastAsia="Times New Roman" w:hAnsi="Arial" w:cs="Arial"/>
          <w:color w:val="000000"/>
          <w:kern w:val="0"/>
          <w:sz w:val="18"/>
          <w:szCs w:val="18"/>
          <w14:ligatures w14:val="none"/>
        </w:rPr>
        <w:fldChar w:fldCharType="begin"/>
      </w:r>
      <w:r w:rsidRPr="00A903AA">
        <w:rPr>
          <w:rFonts w:ascii="Arial" w:eastAsia="Times New Roman" w:hAnsi="Arial" w:cs="Arial"/>
          <w:color w:val="000000"/>
          <w:kern w:val="0"/>
          <w:sz w:val="18"/>
          <w:szCs w:val="18"/>
          <w14:ligatures w14:val="none"/>
        </w:rPr>
        <w:instrText>HYPERLINK "https://thuvienphapluat.vn/van-ban/bo-may-hanh-chinh/nghi-dinh-62-2020-nd-cp-vi-tri-viec-lam-va-bien-che-cong-chuc-444013.aspx" \o "Nghị định 62/2020/NĐ-CP" \t "_blank"</w:instrText>
      </w:r>
      <w:r w:rsidRPr="00A903AA">
        <w:rPr>
          <w:rFonts w:ascii="Arial" w:eastAsia="Times New Roman" w:hAnsi="Arial" w:cs="Arial"/>
          <w:color w:val="000000"/>
          <w:kern w:val="0"/>
          <w:sz w:val="18"/>
          <w:szCs w:val="18"/>
          <w14:ligatures w14:val="none"/>
        </w:rPr>
      </w:r>
      <w:r w:rsidRPr="00A903AA">
        <w:rPr>
          <w:rFonts w:ascii="Arial" w:eastAsia="Times New Roman" w:hAnsi="Arial" w:cs="Arial"/>
          <w:color w:val="000000"/>
          <w:kern w:val="0"/>
          <w:sz w:val="18"/>
          <w:szCs w:val="18"/>
          <w14:ligatures w14:val="none"/>
        </w:rPr>
        <w:fldChar w:fldCharType="separate"/>
      </w:r>
      <w:r w:rsidRPr="00A903AA">
        <w:rPr>
          <w:rFonts w:ascii="Arial" w:eastAsia="Times New Roman" w:hAnsi="Arial" w:cs="Arial"/>
          <w:color w:val="0E70C3"/>
          <w:kern w:val="0"/>
          <w:sz w:val="18"/>
          <w:szCs w:val="18"/>
          <w:u w:val="single"/>
          <w14:ligatures w14:val="none"/>
        </w:rPr>
        <w:t>62/2020/NĐ-CP</w:t>
      </w:r>
      <w:r w:rsidRPr="00A903AA">
        <w:rPr>
          <w:rFonts w:ascii="Arial" w:eastAsia="Times New Roman" w:hAnsi="Arial" w:cs="Arial"/>
          <w:color w:val="000000"/>
          <w:kern w:val="0"/>
          <w:sz w:val="18"/>
          <w:szCs w:val="18"/>
          <w14:ligatures w14:val="none"/>
        </w:rPr>
        <w:fldChar w:fldCharType="end"/>
      </w:r>
      <w:r w:rsidRPr="00A903AA">
        <w:rPr>
          <w:rFonts w:ascii="Arial" w:eastAsia="Times New Roman" w:hAnsi="Arial" w:cs="Arial"/>
          <w:color w:val="000000"/>
          <w:kern w:val="0"/>
          <w:sz w:val="18"/>
          <w:szCs w:val="18"/>
          <w14:ligatures w14:val="none"/>
        </w:rPr>
        <w:t> ngày 01 tháng 6 năm 2020, Nghị định số </w:t>
      </w:r>
      <w:hyperlink r:id="rId16" w:tgtFrame="_blank" w:tooltip="Nghị định 106/2020/NĐ-CP" w:history="1">
        <w:r w:rsidRPr="00A903AA">
          <w:rPr>
            <w:rFonts w:ascii="Arial" w:eastAsia="Times New Roman" w:hAnsi="Arial" w:cs="Arial"/>
            <w:color w:val="0E70C3"/>
            <w:kern w:val="0"/>
            <w:sz w:val="18"/>
            <w:szCs w:val="18"/>
            <w:u w:val="single"/>
            <w14:ligatures w14:val="none"/>
          </w:rPr>
          <w:t>106/2020/NĐ-CP</w:t>
        </w:r>
      </w:hyperlink>
      <w:r w:rsidRPr="00A903AA">
        <w:rPr>
          <w:rFonts w:ascii="Arial" w:eastAsia="Times New Roman" w:hAnsi="Arial" w:cs="Arial"/>
          <w:color w:val="000000"/>
          <w:kern w:val="0"/>
          <w:sz w:val="18"/>
          <w:szCs w:val="18"/>
          <w14:ligatures w14:val="none"/>
        </w:rPr>
        <w:t> ngày 10 tháng 9 năm 2020 của Chính phủ phải khẩn trương hoàn thành trước ngày 15 tháng 10 năm 2023 để triển khai đồng bộ tại các bộ, cơ quan, địa phương.</w:t>
      </w:r>
    </w:p>
    <w:p w14:paraId="6E8D1EA5"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21" w:name="dieu_16_1"/>
      <w:r w:rsidRPr="00A903AA">
        <w:rPr>
          <w:rFonts w:ascii="Arial" w:eastAsia="Times New Roman" w:hAnsi="Arial" w:cs="Arial"/>
          <w:b/>
          <w:bCs/>
          <w:color w:val="000000"/>
          <w:kern w:val="0"/>
          <w:sz w:val="18"/>
          <w:szCs w:val="18"/>
          <w14:ligatures w14:val="none"/>
        </w:rPr>
        <w:t>16.</w:t>
      </w:r>
      <w:r w:rsidRPr="00A903AA">
        <w:rPr>
          <w:rFonts w:ascii="Arial" w:eastAsia="Times New Roman" w:hAnsi="Arial" w:cs="Arial"/>
          <w:color w:val="000000"/>
          <w:kern w:val="0"/>
          <w:sz w:val="18"/>
          <w:szCs w:val="18"/>
          <w14:ligatures w14:val="none"/>
        </w:rPr>
        <w:t> Bộ Tư pháp chủ trì, phối hợp với các cơ quan, địa phương khẩn trương hoàn thiện Báo cáo của Chính phủ về rà soát văn bản quy phạm pháp luật theo Nghị quyết số 101/2023/QH15 của Quốc hội, trình Quốc hội cho ý kiến tại Kỳ họp thứ 6; tiếp thu, giải trình các vấn đề có liên quan sau khi có ý kiến của thành viên Chính phủ, ý kiến thẩm tra của các Ủy ban của Quốc hội.</w:t>
      </w:r>
      <w:bookmarkEnd w:id="21"/>
    </w:p>
    <w:p w14:paraId="36DD991A"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22" w:name="dieu_17_1"/>
      <w:r w:rsidRPr="00A903AA">
        <w:rPr>
          <w:rFonts w:ascii="Arial" w:eastAsia="Times New Roman" w:hAnsi="Arial" w:cs="Arial"/>
          <w:b/>
          <w:bCs/>
          <w:color w:val="000000"/>
          <w:kern w:val="0"/>
          <w:sz w:val="18"/>
          <w:szCs w:val="18"/>
          <w14:ligatures w14:val="none"/>
        </w:rPr>
        <w:t>17.</w:t>
      </w:r>
      <w:r w:rsidRPr="00A903AA">
        <w:rPr>
          <w:rFonts w:ascii="Arial" w:eastAsia="Times New Roman" w:hAnsi="Arial" w:cs="Arial"/>
          <w:color w:val="000000"/>
          <w:kern w:val="0"/>
          <w:sz w:val="18"/>
          <w:szCs w:val="18"/>
          <w14:ligatures w14:val="none"/>
        </w:rPr>
        <w:t> Bộ Quốc phòng chủ trì, phối hợp với các cơ quan, địa phương:</w:t>
      </w:r>
      <w:bookmarkEnd w:id="22"/>
    </w:p>
    <w:p w14:paraId="6E474958"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Duy trì nghiêm chế độ sẵn sàng chiến đấu; theo dõi, nắm chắc tình hình trên không, trên biển, đảo, biên giới, nội địa, ngoại biên, không gian mạng, tham mưu, đề xuất kịp thời, sẵn sàng xử lý các tình huống.</w:t>
      </w:r>
    </w:p>
    <w:p w14:paraId="3FD59913"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 xml:space="preserve">b) Triển khai hiệu quả các chiến lược, đề án, pháp luật về quân sự, quốc phòng. Thực hiện tốt chủ trương kết hợp quốc phòng với kinh tế - xã hội theo các Nghị quyết, Kết luận của Bộ Chính trị về phương hướng phát triển kinh tế - xã hội, bảo đảm quốc phòng, </w:t>
      </w:r>
      <w:proofErr w:type="gramStart"/>
      <w:r w:rsidRPr="00A903AA">
        <w:rPr>
          <w:rFonts w:ascii="Arial" w:eastAsia="Times New Roman" w:hAnsi="Arial" w:cs="Arial"/>
          <w:color w:val="000000"/>
          <w:kern w:val="0"/>
          <w:sz w:val="18"/>
          <w:szCs w:val="18"/>
          <w14:ligatures w14:val="none"/>
        </w:rPr>
        <w:t>an</w:t>
      </w:r>
      <w:proofErr w:type="gramEnd"/>
      <w:r w:rsidRPr="00A903AA">
        <w:rPr>
          <w:rFonts w:ascii="Arial" w:eastAsia="Times New Roman" w:hAnsi="Arial" w:cs="Arial"/>
          <w:color w:val="000000"/>
          <w:kern w:val="0"/>
          <w:sz w:val="18"/>
          <w:szCs w:val="18"/>
          <w14:ligatures w14:val="none"/>
        </w:rPr>
        <w:t xml:space="preserve"> ninh đối với các vùng và địa bàn trọng điểm.</w:t>
      </w:r>
    </w:p>
    <w:p w14:paraId="005E3B28"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c) Duy trì lực lượng tại các vùng biển đảo trọng điểm và vùng biển tiếp giáp theo dõi hoạt động trinh sát, thăm dò của các nước trong khu vực; ngăn chặn, tuyên truyền, xua đuổi các tàu nước ngoài vi phạm vùng biển của ta, không để tạo ra các “vùng xám”. Tích cực, chủ động các biện pháp phòng, chống khai thác hải sản bất hợp pháp, không khai báo và không theo quy định.</w:t>
      </w:r>
    </w:p>
    <w:p w14:paraId="3A102B6C"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23" w:name="dieu_18_1"/>
      <w:r w:rsidRPr="00A903AA">
        <w:rPr>
          <w:rFonts w:ascii="Arial" w:eastAsia="Times New Roman" w:hAnsi="Arial" w:cs="Arial"/>
          <w:b/>
          <w:bCs/>
          <w:color w:val="000000"/>
          <w:kern w:val="0"/>
          <w:sz w:val="18"/>
          <w:szCs w:val="18"/>
          <w14:ligatures w14:val="none"/>
        </w:rPr>
        <w:t>18.</w:t>
      </w:r>
      <w:r w:rsidRPr="00A903AA">
        <w:rPr>
          <w:rFonts w:ascii="Arial" w:eastAsia="Times New Roman" w:hAnsi="Arial" w:cs="Arial"/>
          <w:color w:val="000000"/>
          <w:kern w:val="0"/>
          <w:sz w:val="18"/>
          <w:szCs w:val="18"/>
          <w14:ligatures w14:val="none"/>
        </w:rPr>
        <w:t xml:space="preserve"> Bộ Công </w:t>
      </w:r>
      <w:proofErr w:type="gramStart"/>
      <w:r w:rsidRPr="00A903AA">
        <w:rPr>
          <w:rFonts w:ascii="Arial" w:eastAsia="Times New Roman" w:hAnsi="Arial" w:cs="Arial"/>
          <w:color w:val="000000"/>
          <w:kern w:val="0"/>
          <w:sz w:val="18"/>
          <w:szCs w:val="18"/>
          <w14:ligatures w14:val="none"/>
        </w:rPr>
        <w:t>an</w:t>
      </w:r>
      <w:proofErr w:type="gramEnd"/>
      <w:r w:rsidRPr="00A903AA">
        <w:rPr>
          <w:rFonts w:ascii="Arial" w:eastAsia="Times New Roman" w:hAnsi="Arial" w:cs="Arial"/>
          <w:color w:val="000000"/>
          <w:kern w:val="0"/>
          <w:sz w:val="18"/>
          <w:szCs w:val="18"/>
          <w14:ligatures w14:val="none"/>
        </w:rPr>
        <w:t xml:space="preserve"> chủ trì, phối hợp với các cơ quan, địa phương:</w:t>
      </w:r>
      <w:bookmarkEnd w:id="23"/>
    </w:p>
    <w:p w14:paraId="195EA96D"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Chủ động nắm chắc, dự báo sát tình hình, kịp thời tham mưu lãnh đạo Đảng, Nhà nước các chủ trương, giải pháp bảo đảm an ninh, lợi ích quốc gia. Triển khai đồng bộ các biện pháp bảo đảm an ninh, trật tự trên các địa bàn, lĩnh vực, nhất là các địa bàn chiến lược, trọng điểm. Bảo vệ tuyệt đối an toàn các mục tiêu, công trình trọng điểm, các sự kiện chính trị, văn hóa, xã hội quan trọng của đất nước, nhất là Hội nghị Trung ương 8 khóa XIII và Kỳ họp thứ 6, Quốc hội khóa XV.</w:t>
      </w:r>
    </w:p>
    <w:p w14:paraId="5F967EA2"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 xml:space="preserve">b) Tập trung trấn áp các loại tội phạm và tệ nạn xã hội, nhất là tội phạm trong lĩnh vực tài chính, tiền tệ, vi phạm pháp luật liên quan đến “tín dụng đen”, tội phạm mạng. Đẩy nhanh tiến độ điều tra các vụ án trọng điểm thuộc diện Ban Chỉ đạo Trung ương về phòng, chống tham nhũng tiêu cực theo dõi, chỉ đạo. Thực hiện các giải pháp quyết liệt bảo đảm trật tự, </w:t>
      </w:r>
      <w:proofErr w:type="gramStart"/>
      <w:r w:rsidRPr="00A903AA">
        <w:rPr>
          <w:rFonts w:ascii="Arial" w:eastAsia="Times New Roman" w:hAnsi="Arial" w:cs="Arial"/>
          <w:color w:val="000000"/>
          <w:kern w:val="0"/>
          <w:sz w:val="18"/>
          <w:szCs w:val="18"/>
          <w14:ligatures w14:val="none"/>
        </w:rPr>
        <w:t>an</w:t>
      </w:r>
      <w:proofErr w:type="gramEnd"/>
      <w:r w:rsidRPr="00A903AA">
        <w:rPr>
          <w:rFonts w:ascii="Arial" w:eastAsia="Times New Roman" w:hAnsi="Arial" w:cs="Arial"/>
          <w:color w:val="000000"/>
          <w:kern w:val="0"/>
          <w:sz w:val="18"/>
          <w:szCs w:val="18"/>
          <w14:ligatures w14:val="none"/>
        </w:rPr>
        <w:t xml:space="preserve"> toàn giao thông, trật tự đô thị.</w:t>
      </w:r>
    </w:p>
    <w:p w14:paraId="2B84E3FF"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lastRenderedPageBreak/>
        <w:t>c) Tiếp tục tháo gỡ khó khăn, vướng mắc trong công tác phòng cháy, chữa cháy. Đẩy mạnh tuyên truyền, xây dựng phong trào toàn dân phòng cháy, chữa cháy và cứu nạn, cứu hộ; khẩn trương rà soát, kiểm tra an toàn phòng cháy, chữa cháy ở chung cư, nhà ở nhiều căn hộ, cơ sở kinh doanh dịch vụ cho thuê trọ có mật độ người ở cao, nhà ở kết hợp sản xuất, kinh doanh có nguy cơ cháy, nổ cao; triển khai các giải pháp cấp bách để phòng ngừa, hạn chế các vụ cháy xảy ra. Tham mưu Chính phủ, Thủ tướng Chính phủ tổ chức Hội nghị trực tuyến toàn quốc để đánh giá kết quả 08 tháng thực hiện Chỉ thị số </w:t>
      </w:r>
      <w:hyperlink r:id="rId17" w:tgtFrame="_blank" w:tooltip="Chỉ thị 01/CT-TTg" w:history="1">
        <w:r w:rsidRPr="00A903AA">
          <w:rPr>
            <w:rFonts w:ascii="Arial" w:eastAsia="Times New Roman" w:hAnsi="Arial" w:cs="Arial"/>
            <w:color w:val="0E70C3"/>
            <w:kern w:val="0"/>
            <w:sz w:val="18"/>
            <w:szCs w:val="18"/>
            <w:u w:val="single"/>
            <w14:ligatures w14:val="none"/>
          </w:rPr>
          <w:t>01/CT-TTg</w:t>
        </w:r>
      </w:hyperlink>
      <w:r w:rsidRPr="00A903AA">
        <w:rPr>
          <w:rFonts w:ascii="Arial" w:eastAsia="Times New Roman" w:hAnsi="Arial" w:cs="Arial"/>
          <w:color w:val="000000"/>
          <w:kern w:val="0"/>
          <w:sz w:val="18"/>
          <w:szCs w:val="18"/>
          <w14:ligatures w14:val="none"/>
        </w:rPr>
        <w:t> ngày 03 tháng 01 năm 2023 về tăng cường công tác phòng cháy, chữa cháy trong tình hình mới. Chủ động lực lượng, phương tiện sẵn sàng tham gia ứng phó cứu nạn, cứu hộ và phòng chống thiên tai.</w:t>
      </w:r>
    </w:p>
    <w:p w14:paraId="242B6AA1"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24" w:name="dieu_19_1"/>
      <w:r w:rsidRPr="00A903AA">
        <w:rPr>
          <w:rFonts w:ascii="Arial" w:eastAsia="Times New Roman" w:hAnsi="Arial" w:cs="Arial"/>
          <w:b/>
          <w:bCs/>
          <w:color w:val="000000"/>
          <w:kern w:val="0"/>
          <w:sz w:val="18"/>
          <w:szCs w:val="18"/>
          <w14:ligatures w14:val="none"/>
        </w:rPr>
        <w:t>19.</w:t>
      </w:r>
      <w:r w:rsidRPr="00A903AA">
        <w:rPr>
          <w:rFonts w:ascii="Arial" w:eastAsia="Times New Roman" w:hAnsi="Arial" w:cs="Arial"/>
          <w:color w:val="000000"/>
          <w:kern w:val="0"/>
          <w:sz w:val="18"/>
          <w:szCs w:val="18"/>
          <w14:ligatures w14:val="none"/>
        </w:rPr>
        <w:t> Bộ Ngoại giao chủ trì, phối hợp với các cơ quan, địa phương:</w:t>
      </w:r>
      <w:bookmarkEnd w:id="24"/>
    </w:p>
    <w:p w14:paraId="30A676C9"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Tiếp tục triển khai đồng bộ, hiệu quả công tác đối ngoại, hội nhập quốc tế; chuẩn bị chu đáo, kỹ lưỡng các hoạt động đối ngoại cấp cao trong các tháng cuối năm; kết hợp chặt chẽ đối ngoại song phương và đa phương; khẩn trương xây dựng chương trình đối ngoại của lãnh đạo cấp cao năm 2024.</w:t>
      </w:r>
    </w:p>
    <w:p w14:paraId="7D27BDC1"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b) Tăng cường hơn nữa công tác theo dõi, nắm bắt tình hình và tham mưu chiến lược, nhất là các điều chỉnh chính sách của các nước lớn, các nước láng giềng. Đẩy mạnh triển khai hiệu quả các hoạt động ngoại giao kinh tế. Nâng cao hiệu quả công tác thông tin đối ngoại, ngoại giao văn hóa; thực hiện tốt công tác người Việt Nam ở nước ngoài và bảo hộ công dân.</w:t>
      </w:r>
    </w:p>
    <w:p w14:paraId="78A792EA"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25" w:name="dieu_20_1"/>
      <w:r w:rsidRPr="00A903AA">
        <w:rPr>
          <w:rFonts w:ascii="Arial" w:eastAsia="Times New Roman" w:hAnsi="Arial" w:cs="Arial"/>
          <w:b/>
          <w:bCs/>
          <w:color w:val="000000"/>
          <w:kern w:val="0"/>
          <w:sz w:val="18"/>
          <w:szCs w:val="18"/>
          <w14:ligatures w14:val="none"/>
        </w:rPr>
        <w:t>20.</w:t>
      </w:r>
      <w:r w:rsidRPr="00A903AA">
        <w:rPr>
          <w:rFonts w:ascii="Arial" w:eastAsia="Times New Roman" w:hAnsi="Arial" w:cs="Arial"/>
          <w:color w:val="000000"/>
          <w:kern w:val="0"/>
          <w:sz w:val="18"/>
          <w:szCs w:val="18"/>
          <w14:ligatures w14:val="none"/>
        </w:rPr>
        <w:t> Bộ Thông tin và Truyền thông chủ trì, phối hợp với các cơ quan, địa phương:</w:t>
      </w:r>
      <w:bookmarkEnd w:id="25"/>
    </w:p>
    <w:p w14:paraId="4FBC1A4F"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Khẩn trương hoàn thiện, cập nhật Khung kiến trúc Chính phủ điện tử phiên bản 3.0 để thúc đẩy phát triển chính phủ số, tránh trùng lặp; tăng cường kết nối, chia sẻ dữ liệu. Thúc đẩy tăng tỷ lệ cung cấp dịch vụ công trực tuyến toàn trình của các cơ quan nhà nước. Đẩy mạnh phát triển kinh tế số ngành, lĩnh vực.</w:t>
      </w:r>
    </w:p>
    <w:p w14:paraId="7E4A39EA"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b) Phối hợp với Ban Tuyên giáo Trung ương tăng cường công tác chỉ đạo, định hướng thông tin, báo chí, xuất bản, đẩy mạnh công tác truyền thông chính sách.</w:t>
      </w:r>
    </w:p>
    <w:p w14:paraId="009CB176"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26" w:name="dieu_21_1"/>
      <w:r w:rsidRPr="00A903AA">
        <w:rPr>
          <w:rFonts w:ascii="Arial" w:eastAsia="Times New Roman" w:hAnsi="Arial" w:cs="Arial"/>
          <w:b/>
          <w:bCs/>
          <w:color w:val="000000"/>
          <w:kern w:val="0"/>
          <w:sz w:val="18"/>
          <w:szCs w:val="18"/>
          <w14:ligatures w14:val="none"/>
        </w:rPr>
        <w:t>21.</w:t>
      </w:r>
      <w:r w:rsidRPr="00A903AA">
        <w:rPr>
          <w:rFonts w:ascii="Arial" w:eastAsia="Times New Roman" w:hAnsi="Arial" w:cs="Arial"/>
          <w:color w:val="000000"/>
          <w:kern w:val="0"/>
          <w:sz w:val="18"/>
          <w:szCs w:val="18"/>
          <w14:ligatures w14:val="none"/>
        </w:rPr>
        <w:t> Thanh tra Chính phủ chủ trì, phối hợp với các cơ quan, địa phương thực hiện tốt công tác tiếp công dân, giải quyết khiếu nại, tố cáo, nhất là trong thời gian diễn ra Hội nghị Trung ương 8 khóa XIII và Kỳ họp thứ 6, Quốc hội khóa XV. Khẩn trương xây dựng kế hoạch thanh tra năm 2024 bảo đảm có trọng tâm, trọng điểm, đáp ứng yêu cầu quản lý nhà nước và phòng, chống tham nhũng, tiêu cực; đồng thời, chủ động trao đổi với Kiểm toán Nhà nước để tránh chồng chéo với hoạt động kiểm toán.</w:t>
      </w:r>
      <w:bookmarkEnd w:id="26"/>
    </w:p>
    <w:p w14:paraId="16509B44"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27" w:name="dieu_22_1"/>
      <w:r w:rsidRPr="00A903AA">
        <w:rPr>
          <w:rFonts w:ascii="Arial" w:eastAsia="Times New Roman" w:hAnsi="Arial" w:cs="Arial"/>
          <w:b/>
          <w:bCs/>
          <w:color w:val="000000"/>
          <w:kern w:val="0"/>
          <w:sz w:val="18"/>
          <w:szCs w:val="18"/>
          <w14:ligatures w14:val="none"/>
        </w:rPr>
        <w:t>22.</w:t>
      </w:r>
      <w:r w:rsidRPr="00A903AA">
        <w:rPr>
          <w:rFonts w:ascii="Arial" w:eastAsia="Times New Roman" w:hAnsi="Arial" w:cs="Arial"/>
          <w:color w:val="000000"/>
          <w:kern w:val="0"/>
          <w:sz w:val="18"/>
          <w:szCs w:val="18"/>
          <w14:ligatures w14:val="none"/>
        </w:rPr>
        <w:t> Ủy ban Dân tộc tập trung làm tốt chính sách dân tộc, đẩy mạnh thực hiện Chương trình mục tiêu quốc gia về phát triển kinh tế - xã hội vùng đồng bào dân tộc thiểu số và miền núi.</w:t>
      </w:r>
      <w:bookmarkEnd w:id="27"/>
    </w:p>
    <w:p w14:paraId="2D61374D"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28" w:name="dieu_23_1"/>
      <w:r w:rsidRPr="00A903AA">
        <w:rPr>
          <w:rFonts w:ascii="Arial" w:eastAsia="Times New Roman" w:hAnsi="Arial" w:cs="Arial"/>
          <w:b/>
          <w:bCs/>
          <w:color w:val="000000"/>
          <w:kern w:val="0"/>
          <w:sz w:val="18"/>
          <w:szCs w:val="18"/>
          <w14:ligatures w14:val="none"/>
        </w:rPr>
        <w:t>23.</w:t>
      </w:r>
      <w:r w:rsidRPr="00A903AA">
        <w:rPr>
          <w:rFonts w:ascii="Arial" w:eastAsia="Times New Roman" w:hAnsi="Arial" w:cs="Arial"/>
          <w:color w:val="000000"/>
          <w:kern w:val="0"/>
          <w:sz w:val="18"/>
          <w:szCs w:val="18"/>
          <w14:ligatures w14:val="none"/>
        </w:rPr>
        <w:t> Đài Truyền hình Việt Nam, Đài Tiếng nói Việt Nam, Thông tấn xã Việt Nam và các cơ quan báo chí cần tiếp tục thông tin, truyền thông về các hoạt động đối nội, đối ngoại của Lãnh đạo Đảng, Nhà nước, Hội nghị Trung ương 8 khóa XIII, Kỳ họp thứ 6, Quốc hội khóa XV và các chỉ đạo, điều hành của Chính phủ, Thủ tướng Chính phủ nhằm ổn định kinh tế vĩ mô, kiểm soát lạm phát, thúc đẩy tăng trưởng, bảo đảm các cân đối lớn của nền kinh tế; những kết quả phát triển kinh tế - xã hội từ đầu nhiệm kỳ và 09 tháng qua, nhất là về phát triển hạ tầng chiến lược, kinh tế tuần hoàn, kinh tế số... Tăng cường công tác thông tin và truyền thông về chính sách, có các bài viết, phân tích, phản biện về những khó khăn, vướng mắc liên quan đến cơ chế, chính sách; phát hiện, biểu dương những nhân tố mới, người tốt, việc tốt, tích cực để lan tỏa tinh thần, khí thế về đích trong những tháng cuối năm nhằm nỗ lực hoàn thành các mục tiêu, chỉ tiêu, nhiệm vụ đã đề ra.</w:t>
      </w:r>
      <w:bookmarkEnd w:id="28"/>
    </w:p>
    <w:p w14:paraId="059361C6"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29" w:name="dieu_24_1"/>
      <w:r w:rsidRPr="00A903AA">
        <w:rPr>
          <w:rFonts w:ascii="Arial" w:eastAsia="Times New Roman" w:hAnsi="Arial" w:cs="Arial"/>
          <w:b/>
          <w:bCs/>
          <w:color w:val="000000"/>
          <w:kern w:val="0"/>
          <w:sz w:val="18"/>
          <w:szCs w:val="18"/>
          <w14:ligatures w14:val="none"/>
        </w:rPr>
        <w:t>24.</w:t>
      </w:r>
      <w:r w:rsidRPr="00A903AA">
        <w:rPr>
          <w:rFonts w:ascii="Arial" w:eastAsia="Times New Roman" w:hAnsi="Arial" w:cs="Arial"/>
          <w:color w:val="000000"/>
          <w:kern w:val="0"/>
          <w:sz w:val="18"/>
          <w:szCs w:val="18"/>
          <w14:ligatures w14:val="none"/>
        </w:rPr>
        <w:t> Viện Hàn lâm Khoa học và Công nghệ Việt Nam, Viện Hàn lâm Khoa học xã hội Việt Nam phối hợp với các cơ quan liên quan tiếp tục nghiên cứu, tham mưu cho Chính phủ, Thủ tướng Chính phủ các giải pháp hiệu quả, khả thi để thúc đẩy nghiên cứu, phát triển ứng dụng khoa học công nghệ, đổi mới sáng tạo.</w:t>
      </w:r>
      <w:bookmarkEnd w:id="29"/>
    </w:p>
    <w:p w14:paraId="021AAE21"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30" w:name="dieu_25_1"/>
      <w:r w:rsidRPr="00A903AA">
        <w:rPr>
          <w:rFonts w:ascii="Arial" w:eastAsia="Times New Roman" w:hAnsi="Arial" w:cs="Arial"/>
          <w:b/>
          <w:bCs/>
          <w:color w:val="000000"/>
          <w:kern w:val="0"/>
          <w:sz w:val="18"/>
          <w:szCs w:val="18"/>
          <w14:ligatures w14:val="none"/>
        </w:rPr>
        <w:t>25.</w:t>
      </w:r>
      <w:r w:rsidRPr="00A903AA">
        <w:rPr>
          <w:rFonts w:ascii="Arial" w:eastAsia="Times New Roman" w:hAnsi="Arial" w:cs="Arial"/>
          <w:color w:val="000000"/>
          <w:kern w:val="0"/>
          <w:sz w:val="18"/>
          <w:szCs w:val="18"/>
          <w14:ligatures w14:val="none"/>
        </w:rPr>
        <w:t> Bảo hiểm Xã hội Việt Nam chủ động nắm bắt, đánh giá những vướng mắc, bất cập trong thực tiễn tổ chức thực hiện chính sách, pháp luật về bảo hiểm xã hội, bảo hiểm thất nghiệp, bảo hiểm y tế; phối hợp chặt chẽ, linh hoạt với các bộ, cơ quan, địa phương đề xuất, kiến nghị cơ quan có thẩm quyền sửa đổi, bổ sung phù hợp với thực tiễn và yêu cầu chỉ đạo, điều hành.</w:t>
      </w:r>
      <w:bookmarkEnd w:id="30"/>
    </w:p>
    <w:p w14:paraId="5496E4DE"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31" w:name="dieu_26_1"/>
      <w:r w:rsidRPr="00A903AA">
        <w:rPr>
          <w:rFonts w:ascii="Arial" w:eastAsia="Times New Roman" w:hAnsi="Arial" w:cs="Arial"/>
          <w:b/>
          <w:bCs/>
          <w:color w:val="000000"/>
          <w:kern w:val="0"/>
          <w:sz w:val="18"/>
          <w:szCs w:val="18"/>
          <w14:ligatures w14:val="none"/>
        </w:rPr>
        <w:t>26.</w:t>
      </w:r>
      <w:r w:rsidRPr="00A903AA">
        <w:rPr>
          <w:rFonts w:ascii="Arial" w:eastAsia="Times New Roman" w:hAnsi="Arial" w:cs="Arial"/>
          <w:color w:val="000000"/>
          <w:kern w:val="0"/>
          <w:sz w:val="18"/>
          <w:szCs w:val="18"/>
          <w14:ligatures w14:val="none"/>
        </w:rPr>
        <w:t> Ủy ban Quản lý vốn nhà nước tại doanh nghiệp:</w:t>
      </w:r>
      <w:bookmarkEnd w:id="31"/>
    </w:p>
    <w:p w14:paraId="3BD6F5AD"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Khẩn trương triển khai Quyết định số 78/QĐ-TTg ngày 19 tháng 9 năm 2023 của Thủ tướng Chính phủ về Kế hoạch triển khai Kết luận của Bộ Chính trị về tổng kết tình hình thực hiện Thông báo số 40-TB/TW ngày 14 tháng 9 năm 2021 về Đề án “Thành lập cơ quan chuyên trách làm đại diện chủ sở hữu đối với doanh nghiệp nhà nước và vốn nhà nước tại doanh nghiệp”.</w:t>
      </w:r>
    </w:p>
    <w:p w14:paraId="409BB88D"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lastRenderedPageBreak/>
        <w:t>b) Hoàn thiện, trình Thủ tướng Chính phủ phê duyệt các Đề án cơ cấu lại các tập đoàn, tổng công ty trực thuộc thuộc thẩm quyền (Tập đoàn Bưu chính Viễn thông Việt Nam, Tổng Công ty Đầu tư và Kinh doanh vốn nhà nước, Tổng Công ty Đường sắt Việt Nam); Chiến lược, Kế hoạch sản xuất kinh doanh 5 năm và kế hoạch đầu tư 5 năm của Tập đoàn Điện lực Việt Nam.</w:t>
      </w:r>
    </w:p>
    <w:p w14:paraId="3103D6BC"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c) Tập trung chỉ đạo, đôn đốc, giám sát Tập đoàn Điện lực Việt Nam, Tập đoàn Dầu khí Việt Nam, Tập đoàn Than - Khoáng sản Việt Nam triển khai nhanh nhất các dự án đầu tư xây dựng công trình điện quan trọng được giao, góp phần thúc đẩy phát triển kinh tế - xã hội, bảo đảm an ninh năng lượng, trong đó đặc biệt là dự án đường dây 500 kV mạch 3 từ Quảng Trạch (Quảng Bình) đến Phố Nối (Hưng Yên) và chuỗi dự án điện khí Lô B - Ô Môn; phối hợp chặt chẽ với Bộ Công Thương thực hiện các giải pháp đảm bảo nguồn cung ứng xăng dầu cho thị trường trong nước.</w:t>
      </w:r>
    </w:p>
    <w:p w14:paraId="7B51B825"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d) Chủ trì, phối hợp với các cơ quan liên quan khẩn trương triển khai Kết luận của Bộ Chính trị về phương án xử lý đối với 03 dự án đạm của Tập đoàn Hóa chất.</w:t>
      </w:r>
    </w:p>
    <w:p w14:paraId="09125915"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đ) Khẩn trương hoàn thành việc kiểm điểm, xử lý kỷ luật tại Tập đoàn Điện lực Việt Nam liên quan đến những khuyết điểm, tồn tại, vi phạm nêu tại Kết luận thanh tra số 4463/KL-BCT ngày 10 tháng 7 năm 2023 của Bộ Công Thương về việc thực hiện các quy định của pháp luật về quản lý và điều hành cung cấp điện; báo cáo Thủ tướng Chính phủ trước ngày 10 tháng 10 năm 2023.</w:t>
      </w:r>
    </w:p>
    <w:p w14:paraId="1FF03500"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e) Báo cáo Thủ tướng Chính phủ trước ngày 07 tháng 10 năm 2023 việc chuyển nhượng vốn của Tổng Công ty Hàng không Việt Nam tại Công ty TNHH MTV Nhiên liệu hàng không Việt Nam theo chỉ đạo của lãnh đạo Chính phủ tại văn bản số 131/TTg-DMDN ngày 29 tháng 9 năm 2023.</w:t>
      </w:r>
    </w:p>
    <w:p w14:paraId="5D2E0795"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32" w:name="muc_2"/>
      <w:r w:rsidRPr="00A903AA">
        <w:rPr>
          <w:rFonts w:ascii="Arial" w:eastAsia="Times New Roman" w:hAnsi="Arial" w:cs="Arial"/>
          <w:b/>
          <w:bCs/>
          <w:color w:val="000000"/>
          <w:kern w:val="0"/>
          <w:sz w:val="18"/>
          <w:szCs w:val="18"/>
          <w14:ligatures w14:val="none"/>
        </w:rPr>
        <w:t>II. Về tình hình triển khai Chương trình phục hồi và phát triển kinh tế - xã hội</w:t>
      </w:r>
      <w:bookmarkEnd w:id="32"/>
    </w:p>
    <w:p w14:paraId="49E5BD04"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Chính phủ cơ bản thống nhất với Báo cáo số 8068/BC-BKHĐT ngày 29 tháng 9 năm 2023 của Bộ Kế hoạch và Đầu tư, yêu cầu:</w:t>
      </w:r>
    </w:p>
    <w:p w14:paraId="0D910CC9"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b/>
          <w:bCs/>
          <w:color w:val="000000"/>
          <w:kern w:val="0"/>
          <w:sz w:val="18"/>
          <w:szCs w:val="18"/>
          <w14:ligatures w14:val="none"/>
        </w:rPr>
        <w:t>1.</w:t>
      </w:r>
      <w:r w:rsidRPr="00A903AA">
        <w:rPr>
          <w:rFonts w:ascii="Arial" w:eastAsia="Times New Roman" w:hAnsi="Arial" w:cs="Arial"/>
          <w:color w:val="000000"/>
          <w:kern w:val="0"/>
          <w:sz w:val="18"/>
          <w:szCs w:val="18"/>
          <w14:ligatures w14:val="none"/>
        </w:rPr>
        <w:t> Ngân hàng Chính sách Xã hội chuẩn bị các điều kiện, thủ tục cần thiết để bảo đảm giải ngân hết số vốn 16.100 tỷ đồng dự kiến điều chuyển để bổ sung cho chính sách cho vay hỗ trợ tạo việc làm, duy trì và mở rộng việc làm trong năm 2023.</w:t>
      </w:r>
    </w:p>
    <w:p w14:paraId="10A435B1"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b/>
          <w:bCs/>
          <w:color w:val="000000"/>
          <w:kern w:val="0"/>
          <w:sz w:val="18"/>
          <w:szCs w:val="18"/>
          <w14:ligatures w14:val="none"/>
        </w:rPr>
        <w:t>2.</w:t>
      </w:r>
      <w:r w:rsidRPr="00A903AA">
        <w:rPr>
          <w:rFonts w:ascii="Arial" w:eastAsia="Times New Roman" w:hAnsi="Arial" w:cs="Arial"/>
          <w:color w:val="000000"/>
          <w:kern w:val="0"/>
          <w:sz w:val="18"/>
          <w:szCs w:val="18"/>
          <w14:ligatures w14:val="none"/>
        </w:rPr>
        <w:t> Các bộ, cơ quan trung ương và địa phương đẩy mạnh thực hiện và giải ngân kế hoạch vốn đầu tư của Chương trình; điều chuyển giữa kế hoạch vốn của Chương trình và Kế hoạch vốn đầu tư nguồn ngân sách nhà nước giai đoạn 2021 - 2025 được giao theo quy định tại Nghị quyết số 93/2023/QH15 của Quốc hội, bảo đảm giải ngân hết kế hoạch vốn.</w:t>
      </w:r>
    </w:p>
    <w:p w14:paraId="06AC8366"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b/>
          <w:bCs/>
          <w:color w:val="000000"/>
          <w:kern w:val="0"/>
          <w:sz w:val="18"/>
          <w:szCs w:val="18"/>
          <w14:ligatures w14:val="none"/>
        </w:rPr>
        <w:t>3.</w:t>
      </w:r>
      <w:r w:rsidRPr="00A903AA">
        <w:rPr>
          <w:rFonts w:ascii="Arial" w:eastAsia="Times New Roman" w:hAnsi="Arial" w:cs="Arial"/>
          <w:color w:val="000000"/>
          <w:kern w:val="0"/>
          <w:sz w:val="18"/>
          <w:szCs w:val="18"/>
          <w14:ligatures w14:val="none"/>
        </w:rPr>
        <w:t> Các Thành viên Chính phủ trực tiếp giải trình, bổ sung thông tin, làm rõ các nội dung theo yêu cầu của Ủy ban Thường vụ Quốc hội, đại biểu Quốc hội tại Kỳ họp thứ 6 đối với các chính sách do bộ, cơ quan mình phụ trách.</w:t>
      </w:r>
    </w:p>
    <w:p w14:paraId="23398718"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33" w:name="muc_3"/>
      <w:r w:rsidRPr="00A903AA">
        <w:rPr>
          <w:rFonts w:ascii="Arial" w:eastAsia="Times New Roman" w:hAnsi="Arial" w:cs="Arial"/>
          <w:b/>
          <w:bCs/>
          <w:color w:val="000000"/>
          <w:kern w:val="0"/>
          <w:sz w:val="18"/>
          <w:szCs w:val="18"/>
          <w14:ligatures w14:val="none"/>
        </w:rPr>
        <w:t>III. Về tình hình phân bổ, giải ngân vốn đầu tư công</w:t>
      </w:r>
      <w:bookmarkEnd w:id="33"/>
    </w:p>
    <w:p w14:paraId="71006F8B"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Chính phủ cơ bản thống nhất với Báo cáo số 8071/BC-BKHĐT ngày 29 tháng 9 năm 2023 của Bộ Kế hoạch và Đầu tư; để phấn đấu đạt cao nhất kết quả giải ngân năm 2023; yêu cầu:</w:t>
      </w:r>
    </w:p>
    <w:p w14:paraId="38C420CE"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b/>
          <w:bCs/>
          <w:color w:val="000000"/>
          <w:kern w:val="0"/>
          <w:sz w:val="18"/>
          <w:szCs w:val="18"/>
          <w14:ligatures w14:val="none"/>
        </w:rPr>
        <w:t>1.</w:t>
      </w:r>
      <w:r w:rsidRPr="00A903AA">
        <w:rPr>
          <w:rFonts w:ascii="Arial" w:eastAsia="Times New Roman" w:hAnsi="Arial" w:cs="Arial"/>
          <w:color w:val="000000"/>
          <w:kern w:val="0"/>
          <w:sz w:val="18"/>
          <w:szCs w:val="18"/>
          <w14:ligatures w14:val="none"/>
        </w:rPr>
        <w:t> Các bộ, cơ quan, địa phương chỉ đạo quyết liệt đẩy nhanh tiến độ giải ngân vốn đầu tư công; phát huy vai trò của các Tổ công tác để kiểm tra, đôn đốc, tháo gỡ khó khăn, vướng mắc trong công tác giải ngân. Các bộ, cơ quan, địa phương chưa phân bổ hết số kế hoạch vốn năm 2023 phải hoàn thành việc phân bổ chi tiết kế hoạch vốn đầu tư năm 2023 trước ngày 20 tháng 10 năm 2023.</w:t>
      </w:r>
    </w:p>
    <w:p w14:paraId="572B5BAC"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r w:rsidRPr="00A903AA">
        <w:rPr>
          <w:rFonts w:ascii="Arial" w:eastAsia="Times New Roman" w:hAnsi="Arial" w:cs="Arial"/>
          <w:b/>
          <w:bCs/>
          <w:color w:val="000000"/>
          <w:kern w:val="0"/>
          <w:sz w:val="18"/>
          <w:szCs w:val="18"/>
          <w14:ligatures w14:val="none"/>
        </w:rPr>
        <w:t>2.</w:t>
      </w:r>
      <w:r w:rsidRPr="00A903AA">
        <w:rPr>
          <w:rFonts w:ascii="Arial" w:eastAsia="Times New Roman" w:hAnsi="Arial" w:cs="Arial"/>
          <w:color w:val="000000"/>
          <w:kern w:val="0"/>
          <w:sz w:val="18"/>
          <w:szCs w:val="18"/>
          <w14:ligatures w14:val="none"/>
        </w:rPr>
        <w:t> Các Bộ: Kế hoạch và Đầu tư, Nông nghiệp và Phát triển nông thôn, Tài chính, Tài nguyên và Môi trường, Xây dựng, theo chức năng, nhiệm vụ được phân công, có trách nhiệm trả lời và kịp thời xử lý kiến nghị của các bộ, cơ quan trung ương và địa phương tại các cuộc họp của Tổ công tác theo Quyết định số 235/QĐ-TTg ngày 14 tháng 3 năm 2023, Quyết định số </w:t>
      </w:r>
      <w:hyperlink r:id="rId18" w:tgtFrame="_blank" w:tooltip="Quyết định 435/QĐ-TTg" w:history="1">
        <w:r w:rsidRPr="00A903AA">
          <w:rPr>
            <w:rFonts w:ascii="Arial" w:eastAsia="Times New Roman" w:hAnsi="Arial" w:cs="Arial"/>
            <w:color w:val="0E70C3"/>
            <w:kern w:val="0"/>
            <w:sz w:val="18"/>
            <w:szCs w:val="18"/>
            <w:u w:val="single"/>
            <w14:ligatures w14:val="none"/>
          </w:rPr>
          <w:t>435/QĐ-TTg</w:t>
        </w:r>
      </w:hyperlink>
      <w:r w:rsidRPr="00A903AA">
        <w:rPr>
          <w:rFonts w:ascii="Arial" w:eastAsia="Times New Roman" w:hAnsi="Arial" w:cs="Arial"/>
          <w:color w:val="000000"/>
          <w:kern w:val="0"/>
          <w:sz w:val="18"/>
          <w:szCs w:val="18"/>
          <w14:ligatures w14:val="none"/>
        </w:rPr>
        <w:t> ngày 24 tháng 4 năm 2023 của Thủ tướng Chính phủ.</w:t>
      </w:r>
    </w:p>
    <w:p w14:paraId="3568B159"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b/>
          <w:bCs/>
          <w:color w:val="000000"/>
          <w:kern w:val="0"/>
          <w:sz w:val="18"/>
          <w:szCs w:val="18"/>
          <w14:ligatures w14:val="none"/>
        </w:rPr>
        <w:t>3.</w:t>
      </w:r>
      <w:r w:rsidRPr="00A903AA">
        <w:rPr>
          <w:rFonts w:ascii="Arial" w:eastAsia="Times New Roman" w:hAnsi="Arial" w:cs="Arial"/>
          <w:color w:val="000000"/>
          <w:kern w:val="0"/>
          <w:sz w:val="18"/>
          <w:szCs w:val="18"/>
          <w14:ligatures w14:val="none"/>
        </w:rPr>
        <w:t> Bộ Kế hoạch và Đầu tư khẩn trương tổng hợp ý kiến của Bộ Tài chính, báo cáo Chính phủ trước ngày 07 tháng 10 năm 2023 để báo cáo Chính phủ, Thủ tướng Chính phủ về việc điều chỉnh kế hoạch vốn năm 2023 giữa các bộ, ngành, địa phương.</w:t>
      </w:r>
    </w:p>
    <w:p w14:paraId="0C687156"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34" w:name="muc_4"/>
      <w:r w:rsidRPr="00A903AA">
        <w:rPr>
          <w:rFonts w:ascii="Arial" w:eastAsia="Times New Roman" w:hAnsi="Arial" w:cs="Arial"/>
          <w:b/>
          <w:bCs/>
          <w:color w:val="000000"/>
          <w:kern w:val="0"/>
          <w:sz w:val="18"/>
          <w:szCs w:val="18"/>
          <w14:ligatures w14:val="none"/>
        </w:rPr>
        <w:t>IV. Về tình hình triển khai 03 Chương trình mục tiêu quốc gia</w:t>
      </w:r>
      <w:bookmarkEnd w:id="34"/>
    </w:p>
    <w:p w14:paraId="1DD0A718"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Chính phủ cơ bản thống nhất với Báo cáo sô 8063/BC-BKHĐT ngày 29 tháng 9 năm 2023 của Bộ Kế hoạch và Đầu tư. Để đẩy nhanh hơn nữa tiến độ thực hiện, giải ngân các Chương trình, Chính phủ yêu cầu:</w:t>
      </w:r>
    </w:p>
    <w:p w14:paraId="68A6F5B2"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b/>
          <w:bCs/>
          <w:color w:val="000000"/>
          <w:kern w:val="0"/>
          <w:sz w:val="18"/>
          <w:szCs w:val="18"/>
          <w14:ligatures w14:val="none"/>
        </w:rPr>
        <w:lastRenderedPageBreak/>
        <w:t>1.</w:t>
      </w:r>
      <w:r w:rsidRPr="00A903AA">
        <w:rPr>
          <w:rFonts w:ascii="Arial" w:eastAsia="Times New Roman" w:hAnsi="Arial" w:cs="Arial"/>
          <w:color w:val="000000"/>
          <w:kern w:val="0"/>
          <w:sz w:val="18"/>
          <w:szCs w:val="18"/>
          <w14:ligatures w14:val="none"/>
        </w:rPr>
        <w:t> Bộ trưởng, Thủ trưởng cơ quan ngang bộ, Chủ tịch Ủy ban nhân dân các tỉnh, thành phố trực thuộc Trung ương:</w:t>
      </w:r>
    </w:p>
    <w:p w14:paraId="682C8D6C"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a) Tiếp tục khẩn trương rà soát việc triển khai thực hiện các Nghị quyết của Chính phủ, các Chỉ thị, Công điện, ý kiến chỉ đạo của Thủ tướng Chính phủ tại các Công văn số </w:t>
      </w:r>
      <w:hyperlink r:id="rId19" w:tgtFrame="_blank" w:tooltip="Công văn 555/TTg-QHĐP" w:history="1">
        <w:r w:rsidRPr="00A903AA">
          <w:rPr>
            <w:rFonts w:ascii="Arial" w:eastAsia="Times New Roman" w:hAnsi="Arial" w:cs="Arial"/>
            <w:color w:val="0E70C3"/>
            <w:kern w:val="0"/>
            <w:sz w:val="18"/>
            <w:szCs w:val="18"/>
            <w:u w:val="single"/>
            <w14:ligatures w14:val="none"/>
          </w:rPr>
          <w:t>555/TTg-QHĐP</w:t>
        </w:r>
      </w:hyperlink>
      <w:r w:rsidRPr="00A903AA">
        <w:rPr>
          <w:rFonts w:ascii="Arial" w:eastAsia="Times New Roman" w:hAnsi="Arial" w:cs="Arial"/>
          <w:color w:val="000000"/>
          <w:kern w:val="0"/>
          <w:sz w:val="18"/>
          <w:szCs w:val="18"/>
          <w14:ligatures w14:val="none"/>
        </w:rPr>
        <w:t> ngày 16 tháng 6 năm 2023, số </w:t>
      </w:r>
      <w:hyperlink r:id="rId20" w:tgtFrame="_blank" w:tooltip="Công văn 666/TTg-QHĐP" w:history="1">
        <w:r w:rsidRPr="00A903AA">
          <w:rPr>
            <w:rFonts w:ascii="Arial" w:eastAsia="Times New Roman" w:hAnsi="Arial" w:cs="Arial"/>
            <w:color w:val="0E70C3"/>
            <w:kern w:val="0"/>
            <w:sz w:val="18"/>
            <w:szCs w:val="18"/>
            <w:u w:val="single"/>
            <w14:ligatures w14:val="none"/>
          </w:rPr>
          <w:t>666/TTg-QHĐP</w:t>
        </w:r>
      </w:hyperlink>
      <w:r w:rsidRPr="00A903AA">
        <w:rPr>
          <w:rFonts w:ascii="Arial" w:eastAsia="Times New Roman" w:hAnsi="Arial" w:cs="Arial"/>
          <w:color w:val="000000"/>
          <w:kern w:val="0"/>
          <w:sz w:val="18"/>
          <w:szCs w:val="18"/>
          <w14:ligatures w14:val="none"/>
        </w:rPr>
        <w:t> ngày 18 tháng 7 năm 2023, các Thông báo số </w:t>
      </w:r>
      <w:hyperlink r:id="rId21" w:tgtFrame="_blank" w:tooltip="Thông báo 335/TB-VPCP" w:history="1">
        <w:r w:rsidRPr="00A903AA">
          <w:rPr>
            <w:rFonts w:ascii="Arial" w:eastAsia="Times New Roman" w:hAnsi="Arial" w:cs="Arial"/>
            <w:color w:val="0E70C3"/>
            <w:kern w:val="0"/>
            <w:sz w:val="18"/>
            <w:szCs w:val="18"/>
            <w:u w:val="single"/>
            <w14:ligatures w14:val="none"/>
          </w:rPr>
          <w:t>335/TB-VPCP</w:t>
        </w:r>
      </w:hyperlink>
      <w:r w:rsidRPr="00A903AA">
        <w:rPr>
          <w:rFonts w:ascii="Arial" w:eastAsia="Times New Roman" w:hAnsi="Arial" w:cs="Arial"/>
          <w:color w:val="000000"/>
          <w:kern w:val="0"/>
          <w:sz w:val="18"/>
          <w:szCs w:val="18"/>
          <w14:ligatures w14:val="none"/>
        </w:rPr>
        <w:t> ngày 18 tháng 8 năm 2023, </w:t>
      </w:r>
      <w:hyperlink r:id="rId22" w:tgtFrame="_blank" w:tooltip="Thông báo 392/TB-VPCP" w:history="1">
        <w:r w:rsidRPr="00A903AA">
          <w:rPr>
            <w:rFonts w:ascii="Arial" w:eastAsia="Times New Roman" w:hAnsi="Arial" w:cs="Arial"/>
            <w:color w:val="0E70C3"/>
            <w:kern w:val="0"/>
            <w:sz w:val="18"/>
            <w:szCs w:val="18"/>
            <w:u w:val="single"/>
            <w14:ligatures w14:val="none"/>
          </w:rPr>
          <w:t>392/TB-VPCP</w:t>
        </w:r>
      </w:hyperlink>
      <w:r w:rsidRPr="00A903AA">
        <w:rPr>
          <w:rFonts w:ascii="Arial" w:eastAsia="Times New Roman" w:hAnsi="Arial" w:cs="Arial"/>
          <w:color w:val="000000"/>
          <w:kern w:val="0"/>
          <w:sz w:val="18"/>
          <w:szCs w:val="18"/>
          <w14:ligatures w14:val="none"/>
        </w:rPr>
        <w:t> ngày 24 tháng 9 năm 2023, đẩy nhanh tiến độ giải ngân, quyết tâm giải ngân 100% vốn kế hoạch năm 2022 và tối thiểu 95% vốn kế hoạch năm 2023.</w:t>
      </w:r>
    </w:p>
    <w:p w14:paraId="103A4752"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b) Rà soát, hoàn thiện thể chế, chính sách quản lý, tổ chức thực hiện các chương trình mục tiêu quốc gia, trong đó: Các cơ quan chủ chương trình, chủ dự án thành phần và các cơ quan có liên quan chủ động rà soát các kiến nghị, khẩn trương phối hợp chặt chẽ trong xử lý tháo gỡ vướng mắc của địa phương đảm bảo kịp thời, hiệu quả. Ủy ban nhân dân các tỉnh, thành phố trực thuộc Trung ương chủ động rà soát, khẩn trương hoàn thành theo thẩm quyền việc cụ thể hóa các quy định, cơ chế chính sách thực hiện tại địa phương, kịp thời điều chỉnh những quy định còn bất cập; nếu vượt thẩm quyền thì báo cáo cấp có thẩm quyền.</w:t>
      </w:r>
    </w:p>
    <w:p w14:paraId="26CEDB86"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b/>
          <w:bCs/>
          <w:color w:val="000000"/>
          <w:kern w:val="0"/>
          <w:sz w:val="18"/>
          <w:szCs w:val="18"/>
          <w14:ligatures w14:val="none"/>
        </w:rPr>
        <w:t>2.</w:t>
      </w:r>
      <w:r w:rsidRPr="00A903AA">
        <w:rPr>
          <w:rFonts w:ascii="Arial" w:eastAsia="Times New Roman" w:hAnsi="Arial" w:cs="Arial"/>
          <w:color w:val="000000"/>
          <w:kern w:val="0"/>
          <w:sz w:val="18"/>
          <w:szCs w:val="18"/>
          <w14:ligatures w14:val="none"/>
        </w:rPr>
        <w:t> Ủy ban nhân dân các tỉnh, thành phố trực thuộc Trung ương khẩn trương hỗ trợ đào tạo nghề cho người lao động có thu nhập thấp và hỗ trợ để nâng cao năng lực đào tạo của các trung tâm giáo dục nghề nghiệp - giáo dục thường xuyên tại các huyện nghèo từ Chương trình mục tiêu quốc gia giảm nghèo bền vững trong kế hoạch ngân sách được phân bổ.</w:t>
      </w:r>
    </w:p>
    <w:p w14:paraId="68C86923"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b/>
          <w:bCs/>
          <w:color w:val="000000"/>
          <w:kern w:val="0"/>
          <w:sz w:val="18"/>
          <w:szCs w:val="18"/>
          <w14:ligatures w14:val="none"/>
        </w:rPr>
        <w:t>3.</w:t>
      </w:r>
      <w:r w:rsidRPr="00A903AA">
        <w:rPr>
          <w:rFonts w:ascii="Arial" w:eastAsia="Times New Roman" w:hAnsi="Arial" w:cs="Arial"/>
          <w:color w:val="000000"/>
          <w:kern w:val="0"/>
          <w:sz w:val="18"/>
          <w:szCs w:val="18"/>
          <w14:ligatures w14:val="none"/>
        </w:rPr>
        <w:t> Chủ tịch Ủy ban nhân dân các tỉnh, thành phố trực thuộc Trung ương trực tiếp chỉ đạo đẩy nhanh tiến độ giải ngân vốn và tháo gỡ khó khăn, vướng mắc trong quá trình triển khai thực hiện các chương trình mục tiêu quốc gia tại địa phương; chịu trách nhiệm trước Chính phủ, Thủ tướng Chính phủ về kết quả thực hiện của địa phương, không để xảy ra tình trạng né tránh, đùn đẩy trách nhiệm, thất thoát, lãng phí, tham nhũng, tiêu cực.</w:t>
      </w:r>
    </w:p>
    <w:p w14:paraId="6B764C2A"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b/>
          <w:bCs/>
          <w:color w:val="000000"/>
          <w:kern w:val="0"/>
          <w:sz w:val="18"/>
          <w:szCs w:val="18"/>
          <w14:ligatures w14:val="none"/>
        </w:rPr>
        <w:t>4.</w:t>
      </w:r>
      <w:r w:rsidRPr="00A903AA">
        <w:rPr>
          <w:rFonts w:ascii="Arial" w:eastAsia="Times New Roman" w:hAnsi="Arial" w:cs="Arial"/>
          <w:color w:val="000000"/>
          <w:kern w:val="0"/>
          <w:sz w:val="18"/>
          <w:szCs w:val="18"/>
          <w14:ligatures w14:val="none"/>
        </w:rPr>
        <w:t> Bộ Kế hoạch và Đầu tư tiếp tục chủ trì, phối hợp với các bộ, cơ quan Chủ chương trình mục tiêu quốc gia và các bộ, cơ quan liên quan cập nhật thông tin, số liệu về kết quả triển khai thực hiện các chương trình mục tiêu quốc gia, hoàn thiện hồ sơ, tài liệu theo yêu cầu của Đoàn Giám sát tối cao của Quốc hội; tích cực, chủ động phối hợp với Đoàn Giám sát để đề xuất, báo cáo Quốc hội xem xét, phê duyệt các giải pháp, cơ chế đặc thù nhằm tháo gỡ các khó khăn, vướng mắc liên quan đến các Luật, Nghị quyết của Quốc hội trong quá trình triển khai thực hiện các chương trình mục tiêu quốc gia tại Kỳ họp thứ 6, Quốc hội khóa XV.</w:t>
      </w:r>
    </w:p>
    <w:p w14:paraId="3454C90A" w14:textId="77777777" w:rsidR="00A903AA" w:rsidRPr="00A903AA" w:rsidRDefault="00A903AA" w:rsidP="00A903AA">
      <w:pPr>
        <w:shd w:val="clear" w:color="auto" w:fill="FFFFFF"/>
        <w:spacing w:after="0" w:line="234" w:lineRule="atLeast"/>
        <w:rPr>
          <w:rFonts w:ascii="Arial" w:eastAsia="Times New Roman" w:hAnsi="Arial" w:cs="Arial"/>
          <w:color w:val="000000"/>
          <w:kern w:val="0"/>
          <w:sz w:val="18"/>
          <w:szCs w:val="18"/>
          <w14:ligatures w14:val="none"/>
        </w:rPr>
      </w:pPr>
      <w:bookmarkStart w:id="35" w:name="muc_5"/>
      <w:r w:rsidRPr="00A903AA">
        <w:rPr>
          <w:rFonts w:ascii="Arial" w:eastAsia="Times New Roman" w:hAnsi="Arial" w:cs="Arial"/>
          <w:b/>
          <w:bCs/>
          <w:color w:val="000000"/>
          <w:kern w:val="0"/>
          <w:sz w:val="18"/>
          <w:szCs w:val="18"/>
          <w14:ligatures w14:val="none"/>
        </w:rPr>
        <w:t>V. Về Báo cáo đánh giá giữa kỳ tình hình thực hiện Chương trình hành động của Chính phủ nhiệm kỳ 2021 - 2026 thực hiện Nghị quyết của Quốc hội về kế hoạch phát triển kinh tế - xã hội 5 năm 2021 - 2025</w:t>
      </w:r>
      <w:bookmarkEnd w:id="35"/>
    </w:p>
    <w:p w14:paraId="33B1601F"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Chính phủ cơ bản thống nhất với Báo cáo số 8072/BC-BKHĐT ngày 29 tháng 9 năm 2023 của Bộ Kế hoạch và Đầu tư; yêu cầu:</w:t>
      </w:r>
    </w:p>
    <w:p w14:paraId="36C156C9"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b/>
          <w:bCs/>
          <w:color w:val="000000"/>
          <w:kern w:val="0"/>
          <w:sz w:val="18"/>
          <w:szCs w:val="18"/>
          <w14:ligatures w14:val="none"/>
        </w:rPr>
        <w:t>1.</w:t>
      </w:r>
      <w:r w:rsidRPr="00A903AA">
        <w:rPr>
          <w:rFonts w:ascii="Arial" w:eastAsia="Times New Roman" w:hAnsi="Arial" w:cs="Arial"/>
          <w:color w:val="000000"/>
          <w:kern w:val="0"/>
          <w:sz w:val="18"/>
          <w:szCs w:val="18"/>
          <w14:ligatures w14:val="none"/>
        </w:rPr>
        <w:t> Các bộ, cơ quan, nhất là các cơ quan có các nhiệm vụ chậm tiến độ, chưa hoàn thành, khẩn trương rà soát, tập trung thời gian, nguồn lực để thực hiện, hoàn thành đầy đủ các nhiệm vụ đã được Chính phủ giao.</w:t>
      </w:r>
    </w:p>
    <w:p w14:paraId="322B2879"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b/>
          <w:bCs/>
          <w:color w:val="000000"/>
          <w:kern w:val="0"/>
          <w:sz w:val="18"/>
          <w:szCs w:val="18"/>
          <w14:ligatures w14:val="none"/>
        </w:rPr>
        <w:t>2.</w:t>
      </w:r>
      <w:r w:rsidRPr="00A903AA">
        <w:rPr>
          <w:rFonts w:ascii="Arial" w:eastAsia="Times New Roman" w:hAnsi="Arial" w:cs="Arial"/>
          <w:color w:val="000000"/>
          <w:kern w:val="0"/>
          <w:sz w:val="18"/>
          <w:szCs w:val="18"/>
          <w14:ligatures w14:val="none"/>
        </w:rPr>
        <w:t> Bộ Kế hoạch và Đầu tư rà soát với Báo cáo đánh giá giữa kỳ kế hoạch phát triển kinh tế - xã hội 5 năm 2021 - 2025, bảo đảm thống nhất số liệu và nhận định giữa các Báo cáo.</w:t>
      </w:r>
    </w:p>
    <w:p w14:paraId="3CBC806D" w14:textId="77777777" w:rsidR="00A903AA" w:rsidRPr="00A903AA" w:rsidRDefault="00A903AA" w:rsidP="00A903AA">
      <w:pPr>
        <w:shd w:val="clear" w:color="auto" w:fill="FFFFFF"/>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color w:val="000000"/>
          <w:kern w:val="0"/>
          <w:sz w:val="18"/>
          <w:szCs w:val="18"/>
          <w14:ligatures w14:val="none"/>
        </w:rPr>
        <w:t xml:space="preserve">Văn phòng Chính phủ theo dõi, đôn đốc, tổng hợp, báo cáo Chính phủ, Thủ tướng Chính phủ kết quả thực hiện Nghị quyết </w:t>
      </w:r>
      <w:proofErr w:type="gramStart"/>
      <w:r w:rsidRPr="00A903AA">
        <w:rPr>
          <w:rFonts w:ascii="Arial" w:eastAsia="Times New Roman" w:hAnsi="Arial" w:cs="Arial"/>
          <w:color w:val="000000"/>
          <w:kern w:val="0"/>
          <w:sz w:val="18"/>
          <w:szCs w:val="18"/>
          <w14:ligatures w14:val="none"/>
        </w:rPr>
        <w:t>này./</w:t>
      </w:r>
      <w:proofErr w:type="gramEnd"/>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A903AA" w:rsidRPr="00A903AA" w14:paraId="698D1575" w14:textId="77777777" w:rsidTr="00A903AA">
        <w:trPr>
          <w:tblCellSpacing w:w="0" w:type="dxa"/>
        </w:trPr>
        <w:tc>
          <w:tcPr>
            <w:tcW w:w="4708" w:type="dxa"/>
            <w:shd w:val="clear" w:color="auto" w:fill="FFFFFF"/>
            <w:tcMar>
              <w:top w:w="0" w:type="dxa"/>
              <w:left w:w="108" w:type="dxa"/>
              <w:bottom w:w="0" w:type="dxa"/>
              <w:right w:w="108" w:type="dxa"/>
            </w:tcMar>
            <w:hideMark/>
          </w:tcPr>
          <w:p w14:paraId="2697A09A" w14:textId="77777777" w:rsidR="00A903AA" w:rsidRPr="00A903AA" w:rsidRDefault="00A903AA" w:rsidP="00A903AA">
            <w:pPr>
              <w:spacing w:before="120" w:after="120" w:line="234" w:lineRule="atLeast"/>
              <w:rPr>
                <w:rFonts w:ascii="Arial" w:eastAsia="Times New Roman" w:hAnsi="Arial" w:cs="Arial"/>
                <w:color w:val="000000"/>
                <w:kern w:val="0"/>
                <w:sz w:val="18"/>
                <w:szCs w:val="18"/>
                <w14:ligatures w14:val="none"/>
              </w:rPr>
            </w:pPr>
            <w:r w:rsidRPr="00A903AA">
              <w:rPr>
                <w:rFonts w:ascii="Arial" w:eastAsia="Times New Roman" w:hAnsi="Arial" w:cs="Arial"/>
                <w:b/>
                <w:bCs/>
                <w:i/>
                <w:iCs/>
                <w:color w:val="000000"/>
                <w:kern w:val="0"/>
                <w:sz w:val="18"/>
                <w:szCs w:val="18"/>
                <w14:ligatures w14:val="none"/>
              </w:rPr>
              <w:br/>
              <w:t>Nơi nhận:</w:t>
            </w:r>
            <w:r w:rsidRPr="00A903AA">
              <w:rPr>
                <w:rFonts w:ascii="Arial" w:eastAsia="Times New Roman" w:hAnsi="Arial" w:cs="Arial"/>
                <w:b/>
                <w:bCs/>
                <w:i/>
                <w:iCs/>
                <w:color w:val="000000"/>
                <w:kern w:val="0"/>
                <w:sz w:val="18"/>
                <w:szCs w:val="18"/>
                <w14:ligatures w14:val="none"/>
              </w:rPr>
              <w:br/>
            </w:r>
            <w:r w:rsidRPr="00A903AA">
              <w:rPr>
                <w:rFonts w:ascii="Arial" w:eastAsia="Times New Roman" w:hAnsi="Arial" w:cs="Arial"/>
                <w:color w:val="000000"/>
                <w:kern w:val="0"/>
                <w:sz w:val="16"/>
                <w:szCs w:val="16"/>
                <w14:ligatures w14:val="none"/>
              </w:rPr>
              <w:t>- Ban Bí thư Trung ương Đảng;</w:t>
            </w:r>
            <w:r w:rsidRPr="00A903AA">
              <w:rPr>
                <w:rFonts w:ascii="Arial" w:eastAsia="Times New Roman" w:hAnsi="Arial" w:cs="Arial"/>
                <w:color w:val="000000"/>
                <w:kern w:val="0"/>
                <w:sz w:val="16"/>
                <w:szCs w:val="16"/>
                <w14:ligatures w14:val="none"/>
              </w:rPr>
              <w:br/>
              <w:t>- Thủ tướng, các Phó Thủ tướng Chính phủ;</w:t>
            </w:r>
            <w:r w:rsidRPr="00A903AA">
              <w:rPr>
                <w:rFonts w:ascii="Arial" w:eastAsia="Times New Roman" w:hAnsi="Arial" w:cs="Arial"/>
                <w:color w:val="000000"/>
                <w:kern w:val="0"/>
                <w:sz w:val="16"/>
                <w:szCs w:val="16"/>
                <w14:ligatures w14:val="none"/>
              </w:rPr>
              <w:br/>
              <w:t>- Các Bộ, cơ quan ngang Bộ, cơ quan thuộc Chính phủ;</w:t>
            </w:r>
            <w:r w:rsidRPr="00A903AA">
              <w:rPr>
                <w:rFonts w:ascii="Arial" w:eastAsia="Times New Roman" w:hAnsi="Arial" w:cs="Arial"/>
                <w:color w:val="000000"/>
                <w:kern w:val="0"/>
                <w:sz w:val="16"/>
                <w:szCs w:val="16"/>
                <w14:ligatures w14:val="none"/>
              </w:rPr>
              <w:br/>
              <w:t>- HĐND, UBND các tỉnh, thành phố trực thuộc TW;</w:t>
            </w:r>
            <w:r w:rsidRPr="00A903AA">
              <w:rPr>
                <w:rFonts w:ascii="Arial" w:eastAsia="Times New Roman" w:hAnsi="Arial" w:cs="Arial"/>
                <w:color w:val="000000"/>
                <w:kern w:val="0"/>
                <w:sz w:val="16"/>
                <w:szCs w:val="16"/>
                <w14:ligatures w14:val="none"/>
              </w:rPr>
              <w:br/>
              <w:t>- Văn phòng Trung ương và các Ban của Đảng;</w:t>
            </w:r>
            <w:r w:rsidRPr="00A903AA">
              <w:rPr>
                <w:rFonts w:ascii="Arial" w:eastAsia="Times New Roman" w:hAnsi="Arial" w:cs="Arial"/>
                <w:color w:val="000000"/>
                <w:kern w:val="0"/>
                <w:sz w:val="16"/>
                <w:szCs w:val="16"/>
                <w14:ligatures w14:val="none"/>
              </w:rPr>
              <w:br/>
              <w:t>- Văn phòng Tổng Bí thư;</w:t>
            </w:r>
            <w:r w:rsidRPr="00A903AA">
              <w:rPr>
                <w:rFonts w:ascii="Arial" w:eastAsia="Times New Roman" w:hAnsi="Arial" w:cs="Arial"/>
                <w:color w:val="000000"/>
                <w:kern w:val="0"/>
                <w:sz w:val="16"/>
                <w:szCs w:val="16"/>
                <w14:ligatures w14:val="none"/>
              </w:rPr>
              <w:br/>
              <w:t>- Văn phòng Chủ tịch nước;</w:t>
            </w:r>
            <w:r w:rsidRPr="00A903AA">
              <w:rPr>
                <w:rFonts w:ascii="Arial" w:eastAsia="Times New Roman" w:hAnsi="Arial" w:cs="Arial"/>
                <w:color w:val="000000"/>
                <w:kern w:val="0"/>
                <w:sz w:val="16"/>
                <w:szCs w:val="16"/>
                <w14:ligatures w14:val="none"/>
              </w:rPr>
              <w:br/>
              <w:t>- Hội đồng Dân tộc và các Ủy ban của Quốc hội;</w:t>
            </w:r>
            <w:r w:rsidRPr="00A903AA">
              <w:rPr>
                <w:rFonts w:ascii="Arial" w:eastAsia="Times New Roman" w:hAnsi="Arial" w:cs="Arial"/>
                <w:color w:val="000000"/>
                <w:kern w:val="0"/>
                <w:sz w:val="16"/>
                <w:szCs w:val="16"/>
                <w14:ligatures w14:val="none"/>
              </w:rPr>
              <w:br/>
              <w:t>- Văn phòng Quốc hội;</w:t>
            </w:r>
            <w:r w:rsidRPr="00A903AA">
              <w:rPr>
                <w:rFonts w:ascii="Arial" w:eastAsia="Times New Roman" w:hAnsi="Arial" w:cs="Arial"/>
                <w:color w:val="000000"/>
                <w:kern w:val="0"/>
                <w:sz w:val="16"/>
                <w:szCs w:val="16"/>
                <w14:ligatures w14:val="none"/>
              </w:rPr>
              <w:br/>
              <w:t>- Tòa án nhân dân tối cao;</w:t>
            </w:r>
            <w:r w:rsidRPr="00A903AA">
              <w:rPr>
                <w:rFonts w:ascii="Arial" w:eastAsia="Times New Roman" w:hAnsi="Arial" w:cs="Arial"/>
                <w:color w:val="000000"/>
                <w:kern w:val="0"/>
                <w:sz w:val="16"/>
                <w:szCs w:val="16"/>
                <w14:ligatures w14:val="none"/>
              </w:rPr>
              <w:br/>
              <w:t>- Viện Kiểm sát nhân dân tối cao;</w:t>
            </w:r>
            <w:r w:rsidRPr="00A903AA">
              <w:rPr>
                <w:rFonts w:ascii="Arial" w:eastAsia="Times New Roman" w:hAnsi="Arial" w:cs="Arial"/>
                <w:color w:val="000000"/>
                <w:kern w:val="0"/>
                <w:sz w:val="16"/>
                <w:szCs w:val="16"/>
                <w14:ligatures w14:val="none"/>
              </w:rPr>
              <w:br/>
            </w:r>
            <w:r w:rsidRPr="00A903AA">
              <w:rPr>
                <w:rFonts w:ascii="Arial" w:eastAsia="Times New Roman" w:hAnsi="Arial" w:cs="Arial"/>
                <w:color w:val="000000"/>
                <w:kern w:val="0"/>
                <w:sz w:val="16"/>
                <w:szCs w:val="16"/>
                <w14:ligatures w14:val="none"/>
              </w:rPr>
              <w:lastRenderedPageBreak/>
              <w:t>- Kiểm toán Nhà nước;</w:t>
            </w:r>
            <w:r w:rsidRPr="00A903AA">
              <w:rPr>
                <w:rFonts w:ascii="Arial" w:eastAsia="Times New Roman" w:hAnsi="Arial" w:cs="Arial"/>
                <w:color w:val="000000"/>
                <w:kern w:val="0"/>
                <w:sz w:val="16"/>
                <w:szCs w:val="16"/>
                <w14:ligatures w14:val="none"/>
              </w:rPr>
              <w:br/>
              <w:t>- Ủy ban Giám sát tài chính quốc gia;</w:t>
            </w:r>
            <w:r w:rsidRPr="00A903AA">
              <w:rPr>
                <w:rFonts w:ascii="Arial" w:eastAsia="Times New Roman" w:hAnsi="Arial" w:cs="Arial"/>
                <w:color w:val="000000"/>
                <w:kern w:val="0"/>
                <w:sz w:val="16"/>
                <w:szCs w:val="16"/>
                <w14:ligatures w14:val="none"/>
              </w:rPr>
              <w:br/>
              <w:t>- Ngân hàng Chính sách xã hội;</w:t>
            </w:r>
            <w:r w:rsidRPr="00A903AA">
              <w:rPr>
                <w:rFonts w:ascii="Arial" w:eastAsia="Times New Roman" w:hAnsi="Arial" w:cs="Arial"/>
                <w:color w:val="000000"/>
                <w:kern w:val="0"/>
                <w:sz w:val="16"/>
                <w:szCs w:val="16"/>
                <w14:ligatures w14:val="none"/>
              </w:rPr>
              <w:br/>
              <w:t>- Ngân hàng Phát triển Việt Nam;</w:t>
            </w:r>
            <w:r w:rsidRPr="00A903AA">
              <w:rPr>
                <w:rFonts w:ascii="Arial" w:eastAsia="Times New Roman" w:hAnsi="Arial" w:cs="Arial"/>
                <w:color w:val="000000"/>
                <w:kern w:val="0"/>
                <w:sz w:val="16"/>
                <w:szCs w:val="16"/>
                <w14:ligatures w14:val="none"/>
              </w:rPr>
              <w:br/>
              <w:t>- UBTW Mặt trận Tổ quốc Việt Nam;</w:t>
            </w:r>
            <w:r w:rsidRPr="00A903AA">
              <w:rPr>
                <w:rFonts w:ascii="Arial" w:eastAsia="Times New Roman" w:hAnsi="Arial" w:cs="Arial"/>
                <w:color w:val="000000"/>
                <w:kern w:val="0"/>
                <w:sz w:val="16"/>
                <w:szCs w:val="16"/>
                <w14:ligatures w14:val="none"/>
              </w:rPr>
              <w:br/>
              <w:t>- Cơ quan Trung ương của các đoàn thể;</w:t>
            </w:r>
            <w:r w:rsidRPr="00A903AA">
              <w:rPr>
                <w:rFonts w:ascii="Arial" w:eastAsia="Times New Roman" w:hAnsi="Arial" w:cs="Arial"/>
                <w:color w:val="000000"/>
                <w:kern w:val="0"/>
                <w:sz w:val="16"/>
                <w:szCs w:val="16"/>
                <w14:ligatures w14:val="none"/>
              </w:rPr>
              <w:br/>
              <w:t>- VPCP: BTCN, các PCN; Trợ lý, Thư ký TTg, PTTg, các Vụ, Cục, đơn vị trực thuộc, Công báo, TGĐ Cổng TTĐTCP;</w:t>
            </w:r>
            <w:r w:rsidRPr="00A903AA">
              <w:rPr>
                <w:rFonts w:ascii="Arial" w:eastAsia="Times New Roman" w:hAnsi="Arial" w:cs="Arial"/>
                <w:color w:val="000000"/>
                <w:kern w:val="0"/>
                <w:sz w:val="16"/>
                <w:szCs w:val="16"/>
                <w14:ligatures w14:val="none"/>
              </w:rPr>
              <w:br/>
              <w:t>- Lưu: Văn thư, TH (3b)</w:t>
            </w:r>
          </w:p>
        </w:tc>
        <w:tc>
          <w:tcPr>
            <w:tcW w:w="4148" w:type="dxa"/>
            <w:shd w:val="clear" w:color="auto" w:fill="FFFFFF"/>
            <w:tcMar>
              <w:top w:w="0" w:type="dxa"/>
              <w:left w:w="108" w:type="dxa"/>
              <w:bottom w:w="0" w:type="dxa"/>
              <w:right w:w="108" w:type="dxa"/>
            </w:tcMar>
            <w:hideMark/>
          </w:tcPr>
          <w:p w14:paraId="21F906F8" w14:textId="77777777" w:rsidR="00A903AA" w:rsidRPr="00A903AA" w:rsidRDefault="00A903AA" w:rsidP="00A903AA">
            <w:pPr>
              <w:spacing w:before="120" w:after="120" w:line="234" w:lineRule="atLeast"/>
              <w:jc w:val="center"/>
              <w:rPr>
                <w:rFonts w:ascii="Arial" w:eastAsia="Times New Roman" w:hAnsi="Arial" w:cs="Arial"/>
                <w:color w:val="000000"/>
                <w:kern w:val="0"/>
                <w:sz w:val="18"/>
                <w:szCs w:val="18"/>
                <w14:ligatures w14:val="none"/>
              </w:rPr>
            </w:pPr>
            <w:r w:rsidRPr="00A903AA">
              <w:rPr>
                <w:rFonts w:ascii="Arial" w:eastAsia="Times New Roman" w:hAnsi="Arial" w:cs="Arial"/>
                <w:b/>
                <w:bCs/>
                <w:color w:val="000000"/>
                <w:kern w:val="0"/>
                <w:sz w:val="18"/>
                <w:szCs w:val="18"/>
                <w14:ligatures w14:val="none"/>
              </w:rPr>
              <w:lastRenderedPageBreak/>
              <w:t>TM. CHÍNH PHỦ</w:t>
            </w:r>
            <w:r w:rsidRPr="00A903AA">
              <w:rPr>
                <w:rFonts w:ascii="Arial" w:eastAsia="Times New Roman" w:hAnsi="Arial" w:cs="Arial"/>
                <w:b/>
                <w:bCs/>
                <w:color w:val="000000"/>
                <w:kern w:val="0"/>
                <w:sz w:val="18"/>
                <w:szCs w:val="18"/>
                <w14:ligatures w14:val="none"/>
              </w:rPr>
              <w:br/>
              <w:t>THỦ TƯỚNG</w:t>
            </w:r>
            <w:r w:rsidRPr="00A903AA">
              <w:rPr>
                <w:rFonts w:ascii="Arial" w:eastAsia="Times New Roman" w:hAnsi="Arial" w:cs="Arial"/>
                <w:b/>
                <w:bCs/>
                <w:color w:val="000000"/>
                <w:kern w:val="0"/>
                <w:sz w:val="18"/>
                <w:szCs w:val="18"/>
                <w14:ligatures w14:val="none"/>
              </w:rPr>
              <w:br/>
            </w:r>
            <w:r w:rsidRPr="00A903AA">
              <w:rPr>
                <w:rFonts w:ascii="Arial" w:eastAsia="Times New Roman" w:hAnsi="Arial" w:cs="Arial"/>
                <w:b/>
                <w:bCs/>
                <w:color w:val="000000"/>
                <w:kern w:val="0"/>
                <w:sz w:val="18"/>
                <w:szCs w:val="18"/>
                <w14:ligatures w14:val="none"/>
              </w:rPr>
              <w:br/>
            </w:r>
            <w:r w:rsidRPr="00A903AA">
              <w:rPr>
                <w:rFonts w:ascii="Arial" w:eastAsia="Times New Roman" w:hAnsi="Arial" w:cs="Arial"/>
                <w:b/>
                <w:bCs/>
                <w:color w:val="000000"/>
                <w:kern w:val="0"/>
                <w:sz w:val="18"/>
                <w:szCs w:val="18"/>
                <w14:ligatures w14:val="none"/>
              </w:rPr>
              <w:br/>
            </w:r>
            <w:r w:rsidRPr="00A903AA">
              <w:rPr>
                <w:rFonts w:ascii="Arial" w:eastAsia="Times New Roman" w:hAnsi="Arial" w:cs="Arial"/>
                <w:b/>
                <w:bCs/>
                <w:color w:val="000000"/>
                <w:kern w:val="0"/>
                <w:sz w:val="18"/>
                <w:szCs w:val="18"/>
                <w14:ligatures w14:val="none"/>
              </w:rPr>
              <w:br/>
            </w:r>
            <w:r w:rsidRPr="00A903AA">
              <w:rPr>
                <w:rFonts w:ascii="Arial" w:eastAsia="Times New Roman" w:hAnsi="Arial" w:cs="Arial"/>
                <w:b/>
                <w:bCs/>
                <w:color w:val="000000"/>
                <w:kern w:val="0"/>
                <w:sz w:val="18"/>
                <w:szCs w:val="18"/>
                <w14:ligatures w14:val="none"/>
              </w:rPr>
              <w:br/>
              <w:t>Phạm Minh Chính</w:t>
            </w:r>
          </w:p>
        </w:tc>
      </w:tr>
    </w:tbl>
    <w:p w14:paraId="7E43757A" w14:textId="77777777" w:rsidR="001F6A1F" w:rsidRDefault="001F6A1F"/>
    <w:sectPr w:rsidR="001F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AA"/>
    <w:rsid w:val="00126BCD"/>
    <w:rsid w:val="001F6A1F"/>
    <w:rsid w:val="00A903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11D2"/>
  <w15:chartTrackingRefBased/>
  <w15:docId w15:val="{6273DB9B-B80E-4303-B6E2-E47B595C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3AA"/>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A903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0-2019-nd-cp-thuc-hien-quyen-trach-nhiem-cua-co-quan-dai-dien-chu-so-huu-nha-nuoc-317214.aspx" TargetMode="External"/><Relationship Id="rId13" Type="http://schemas.openxmlformats.org/officeDocument/2006/relationships/hyperlink" Target="https://thuvienphapluat.vn/van-ban/bo-may-hanh-chinh/nghi-quyet-144-nq-cp-2023-phien-hop-chinh-phu-thuong-ky-thang-8-578914.aspx" TargetMode="External"/><Relationship Id="rId18" Type="http://schemas.openxmlformats.org/officeDocument/2006/relationships/hyperlink" Target="https://thuvienphapluat.vn/van-ban/dau-tu/quyet-dinh-435-qd-ttg-2023-phan-cong-thanh-vien-chinh-phu-ve-tinh-hinh-san-xuat-kinh-doanh-564566.aspx" TargetMode="External"/><Relationship Id="rId3" Type="http://schemas.openxmlformats.org/officeDocument/2006/relationships/webSettings" Target="webSettings.xml"/><Relationship Id="rId21" Type="http://schemas.openxmlformats.org/officeDocument/2006/relationships/hyperlink" Target="https://thuvienphapluat.vn/van-ban/bat-dong-san/thong-bao-335-tb-vpcp-2023-trien-khai-thuc-hien-cac-chuong-trinh-muc-tieu-quoc-gia-576349.aspx" TargetMode="External"/><Relationship Id="rId7" Type="http://schemas.openxmlformats.org/officeDocument/2006/relationships/hyperlink" Target="https://thuvienphapluat.vn/cong-van/cong-nghe-thong-tin/cong-van-7323-vpcp-kstt-2023-y-kien-chi-dao-cua-pho-thu-tuong-chinh-phu-tran-luu-quang-580357.aspx" TargetMode="External"/><Relationship Id="rId12" Type="http://schemas.openxmlformats.org/officeDocument/2006/relationships/hyperlink" Target="https://thuvienphapluat.vn/van-ban/thuong-mai/cong-dien-782-cd-ttg-2023-tap-trung-thuc-hien-hieu-qua-giai-phap-bao-dam-cung-ung-dien-xang-dau-578659.aspx" TargetMode="External"/><Relationship Id="rId17" Type="http://schemas.openxmlformats.org/officeDocument/2006/relationships/hyperlink" Target="https://thuvienphapluat.vn/van-ban/tai-nguyen-moi-truong/chi-thi-01-ct-ttg-2023-tang-cuong-cong-tac-phong-chay-chua-chay-trong-tinh-hinh-moi-548693.aspx" TargetMode="External"/><Relationship Id="rId2" Type="http://schemas.openxmlformats.org/officeDocument/2006/relationships/settings" Target="settings.xml"/><Relationship Id="rId16" Type="http://schemas.openxmlformats.org/officeDocument/2006/relationships/hyperlink" Target="https://thuvienphapluat.vn/van-ban/bo-may-hanh-chinh/nghi-dinh-106-2020-nd-cp-vi-tri-viec-lam-so-luong-nguoi-lam-viec-trong-don-vi-su-nghiep-cong-lap-334382.aspx" TargetMode="External"/><Relationship Id="rId20" Type="http://schemas.openxmlformats.org/officeDocument/2006/relationships/hyperlink" Target="https://thuvienphapluat.vn/cong-van/bo-may-hanh-chinh/cong-van-666-ttg-qhdp-2023-thao-go-kho-khan-thuc-day-trien-khai-03-chuong-trinh-muc-tieu-quoc-gia-572892.aspx" TargetMode="External"/><Relationship Id="rId1" Type="http://schemas.openxmlformats.org/officeDocument/2006/relationships/styles" Target="styles.xml"/><Relationship Id="rId6" Type="http://schemas.openxmlformats.org/officeDocument/2006/relationships/hyperlink" Target="https://thuvienphapluat.vn/van-ban/bo-may-hanh-chinh/nghi-quyet-144-nq-cp-2023-phien-hop-chinh-phu-thuong-ky-thang-8-578914.aspx" TargetMode="External"/><Relationship Id="rId11" Type="http://schemas.openxmlformats.org/officeDocument/2006/relationships/hyperlink" Target="https://thuvienphapluat.vn/van-ban/tien-te-ngan-hang/thong-tu-06-2023-tt-nhnn-sua-doi-thong-tu-39-2016-tt-nhnn-cho-vay-cua-to-chuc-tin-dung-518149.aspx" TargetMode="External"/><Relationship Id="rId24" Type="http://schemas.openxmlformats.org/officeDocument/2006/relationships/theme" Target="theme/theme1.xml"/><Relationship Id="rId5" Type="http://schemas.openxmlformats.org/officeDocument/2006/relationships/hyperlink" Target="https://thuvienphapluat.vn/van-ban/tai-nguyen-moi-truong/cong-dien-825-cd-ttg-2023-thuc-hien-chi-dao-tang-cuong-cong-tac-phong-chay-chua-chay-579392.aspx" TargetMode="External"/><Relationship Id="rId15" Type="http://schemas.openxmlformats.org/officeDocument/2006/relationships/hyperlink" Target="https://thuvienphapluat.vn/van-ban/bo-may-hanh-chinh/nghi-quyet-686-nq-ubtvqh15-2023-giam-sat-chuyen-de-thuc-hien-nghi-quyet-88-2014-qh13-580073.aspx" TargetMode="External"/><Relationship Id="rId23" Type="http://schemas.openxmlformats.org/officeDocument/2006/relationships/fontTable" Target="fontTable.xml"/><Relationship Id="rId10" Type="http://schemas.openxmlformats.org/officeDocument/2006/relationships/hyperlink" Target="https://thuvienphapluat.vn/van-ban/tien-te-ngan-hang/thong-tu-03-2023-tt-nhnn-ngung-hieu-luc-thong-tu-16-2021-tt-nhnn-to-chuc-tin-dung-mua-ban-trai-phieu-doanh-nghiep-564293.aspx" TargetMode="External"/><Relationship Id="rId19" Type="http://schemas.openxmlformats.org/officeDocument/2006/relationships/hyperlink" Target="https://thuvienphapluat.vn/cong-van/bo-may-hanh-chinh/cong-van-555-ttg-qhdp-2023-thuc-day-thuc-hien-03-chuong-trinh-muc-tieu-quoc-gia-570002.aspx" TargetMode="External"/><Relationship Id="rId4" Type="http://schemas.openxmlformats.org/officeDocument/2006/relationships/hyperlink" Target="https://thuvienphapluat.vn/van-ban/bo-may-hanh-chinh/nghi-dinh-39-2022-nd-cp-quy-che-lam-viec-cua-chinh-phu-518914.aspx" TargetMode="External"/><Relationship Id="rId9" Type="http://schemas.openxmlformats.org/officeDocument/2006/relationships/hyperlink" Target="https://thuvienphapluat.vn/van-ban/tien-te-ngan-hang/thong-tu-02-2023-tt-nhnn-to-chuc-tin-dung-co-cau-lai-thoi-han-tra-no-ho-tro-khach-hang-564081.aspx" TargetMode="External"/><Relationship Id="rId14" Type="http://schemas.openxmlformats.org/officeDocument/2006/relationships/hyperlink" Target="https://thuvienphapluat.vn/van-ban/van-hoa-xa-hoi/nghi-quyet-82-nq-cp-2023-giai-phap-day-nhanh-phuc-hoi-tang-toc-phat-trien-du-lich-hieu-qua-ben-vung-566733.aspx" TargetMode="External"/><Relationship Id="rId22" Type="http://schemas.openxmlformats.org/officeDocument/2006/relationships/hyperlink" Target="https://thuvienphapluat.vn/van-ban/bo-may-hanh-chinh/thong-bao-392-tb-vpcp-2023-ket-luan-tai-phien-hop-ve-so-ket-chuong-trinh-muc-tieu-quoc-gia-58033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8252</Words>
  <Characters>47037</Characters>
  <Application>Microsoft Office Word</Application>
  <DocSecurity>0</DocSecurity>
  <Lines>391</Lines>
  <Paragraphs>110</Paragraphs>
  <ScaleCrop>false</ScaleCrop>
  <Company/>
  <LinksUpToDate>false</LinksUpToDate>
  <CharactersWithSpaces>55179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My_PC</dc:creator>
  <cp:keywords/>
  <dc:description/>
  <cp:lastModifiedBy>My_PC</cp:lastModifiedBy>
  <cp:revision>1</cp:revision>
  <dcterms:created xsi:type="dcterms:W3CDTF">2023-10-09T04:12:00Z</dcterms:created>
  <dcterms:modified xsi:type="dcterms:W3CDTF">2023-10-09T04:13:00Z</dcterms:modified>
</cp:coreProperties>
</file>