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.0004285714286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4005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5"/>
        <w:tblGridChange w:id="0">
          <w:tblGrid>
            <w:gridCol w:w="40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05-2/BK-QTT-TNCN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(Ban hành kèm theo Thông tư số 80/2021/TT-BTC ngày 29 tháng 9 năm 2021 của Bộ trưởng Bộ Tài chính)</w:t>
            </w:r>
          </w:p>
        </w:tc>
      </w:tr>
    </w:tbl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Phụ lục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BẢNG KÊ CHI TIẾT CÁ NHÂN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THUỘC DIỆN TÍNH THUẾ THEO THUẾ SUẤT TOÀN PHẦN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(Kèm theo tờ khai quyết toán thuế thu nhập cá nhân mẫu số 05/QTT-TNCN)</w:t>
      </w:r>
    </w:p>
    <w:p w:rsidR="00000000" w:rsidDel="00000000" w:rsidP="00000000" w:rsidRDefault="00000000" w:rsidRPr="00000000" w14:paraId="00000008">
      <w:pPr>
        <w:spacing w:before="12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[01]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Kỳ tính thuế: Năm……</w:t>
      </w:r>
    </w:p>
    <w:p w:rsidR="00000000" w:rsidDel="00000000" w:rsidP="00000000" w:rsidRDefault="00000000" w:rsidRPr="00000000" w14:paraId="00000009">
      <w:pPr>
        <w:spacing w:after="200" w:before="60" w:line="275.99953846153846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[02]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Lần đầu:  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Bổ sung lần thứ: ….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[04] 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:……………..………………………………………...........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[05]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Mã số thuế: ⬜⬜⬜⬜⬜⬜⬜⬜⬜⬜⬜⬜    ⬜⬜⬜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2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Đơn vị tiền: Đồng Việt Nam</w:t>
      </w:r>
    </w:p>
    <w:tbl>
      <w:tblPr>
        <w:tblStyle w:val="Table2"/>
        <w:tblW w:w="13957.79527559055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32.4728792598739"/>
        <w:gridCol w:w="1165.4620309638235"/>
        <w:gridCol w:w="915.7201671858614"/>
        <w:gridCol w:w="1429.0784427294502"/>
        <w:gridCol w:w="874.0965232228676"/>
        <w:gridCol w:w="1040.5910990748425"/>
        <w:gridCol w:w="1762.0675944333998"/>
        <w:gridCol w:w="1456.8275387047793"/>
        <w:gridCol w:w="1512.3257306554376"/>
        <w:gridCol w:w="1179.336578951488"/>
        <w:gridCol w:w="1789.816690408729"/>
        <w:tblGridChange w:id="0">
          <w:tblGrid>
            <w:gridCol w:w="832.4728792598739"/>
            <w:gridCol w:w="1165.4620309638235"/>
            <w:gridCol w:w="915.7201671858614"/>
            <w:gridCol w:w="1429.0784427294502"/>
            <w:gridCol w:w="874.0965232228676"/>
            <w:gridCol w:w="1040.5910990748425"/>
            <w:gridCol w:w="1762.0675944333998"/>
            <w:gridCol w:w="1456.8275387047793"/>
            <w:gridCol w:w="1512.3257306554376"/>
            <w:gridCol w:w="1179.336578951488"/>
            <w:gridCol w:w="1789.816690408729"/>
          </w:tblGrid>
        </w:tblGridChange>
      </w:tblGrid>
      <w:tr>
        <w:trPr>
          <w:cantSplit w:val="0"/>
          <w:trHeight w:val="69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firstLine="2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 và tên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số thuế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CMND/CCCD/</w:t>
              <w:br w:type="textWrapping"/>
              <w:t xml:space="preserve">Hộ chiếu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Cá nhân không cư trú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Thu nhập chịu thuế (TNCT)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Trong đó thu nhập chịu thuế được miễn theo Hiệp định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Trong đó TN chịu thuế được miễn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trike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theo quy định của Hợp đồng dầu khí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thuế thu nhập cá nhân (TNCN) đã khấu trừ</w:t>
            </w:r>
          </w:p>
        </w:tc>
      </w:tr>
      <w:tr>
        <w:trPr>
          <w:cantSplit w:val="0"/>
          <w:trHeight w:val="1895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Tổng số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Trong đó: TNCT từ phí mua BH nhân thọ, BH không bắt buộc khác của DN BH không thành lập tại Việt Nam cho người lao động</w:t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Tổng số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Trong đó: Số thuế từ phí mua BH nhân thọ, BH không bắt buộc khác của DN BH không thành lập tại Việt Nam cho người lao động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[14]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[15]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[16]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80" w:before="8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gridSpan w:val="5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[17]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[18]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[19]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[20]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[21]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80" w:before="8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[22]</w:t>
            </w:r>
          </w:p>
        </w:tc>
      </w:tr>
    </w:tbl>
    <w:p w:rsidR="00000000" w:rsidDel="00000000" w:rsidP="00000000" w:rsidRDefault="00000000" w:rsidRPr="00000000" w14:paraId="0000005C">
      <w:pPr>
        <w:spacing w:after="120" w:lineRule="auto"/>
        <w:ind w:left="720" w:firstLine="7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(BH: Bảo hiểm; DN: doanh nghiệp; CMND: Chứng minh nhân dân; CCCD: Căn cước công dân)</w:t>
      </w:r>
    </w:p>
    <w:p w:rsidR="00000000" w:rsidDel="00000000" w:rsidP="00000000" w:rsidRDefault="00000000" w:rsidRPr="00000000" w14:paraId="0000005D">
      <w:pPr>
        <w:spacing w:after="120" w:lineRule="auto"/>
        <w:ind w:left="720"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145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995"/>
        <w:gridCol w:w="9525"/>
        <w:tblGridChange w:id="0">
          <w:tblGrid>
            <w:gridCol w:w="4995"/>
            <w:gridCol w:w="9525"/>
          </w:tblGrid>
        </w:tblGridChange>
      </w:tblGrid>
      <w:tr>
        <w:trPr>
          <w:cantSplit w:val="0"/>
          <w:trHeight w:val="17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  <w:tab/>
              <w:t xml:space="preserve">NHÂN VIÊN ĐẠI LÝ THUẾ</w:t>
            </w:r>
          </w:p>
          <w:p w:rsidR="00000000" w:rsidDel="00000000" w:rsidP="00000000" w:rsidRDefault="00000000" w:rsidRPr="00000000" w14:paraId="00000060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Họ và tên: …………………</w:t>
            </w:r>
          </w:p>
          <w:p w:rsidR="00000000" w:rsidDel="00000000" w:rsidP="00000000" w:rsidRDefault="00000000" w:rsidRPr="00000000" w14:paraId="00000061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669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6690"/>
              <w:tblGridChange w:id="0">
                <w:tblGrid>
                  <w:gridCol w:w="6690"/>
                </w:tblGrid>
              </w:tblGridChange>
            </w:tblGrid>
            <w:tr>
              <w:trPr>
                <w:cantSplit w:val="0"/>
                <w:trHeight w:val="5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63">
                  <w:pPr>
                    <w:ind w:left="2420" w:right="18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6"/>
                      <w:szCs w:val="26"/>
                      <w:rtl w:val="0"/>
                    </w:rPr>
                    <w:t xml:space="preserve">…, ngày ... tháng … năm …</w:t>
                  </w:r>
                </w:p>
              </w:tc>
            </w:tr>
            <w:tr>
              <w:trPr>
                <w:cantSplit w:val="0"/>
                <w:trHeight w:val="86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64">
                  <w:pPr>
                    <w:ind w:left="2420" w:right="1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0"/>
                    </w:rPr>
                    <w:t xml:space="preserve">NGƯỜI NỘP THUẾ hoặc</w:t>
                  </w:r>
                </w:p>
                <w:p w:rsidR="00000000" w:rsidDel="00000000" w:rsidP="00000000" w:rsidRDefault="00000000" w:rsidRPr="00000000" w14:paraId="00000065">
                  <w:pPr>
                    <w:ind w:left="2420" w:right="1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4"/>
                      <w:szCs w:val="24"/>
                      <w:rtl w:val="0"/>
                    </w:rPr>
                    <w:t xml:space="preserve">ĐẠI DIỆN HỢP PHÁP CỦA NGƯỜI NỘP THUẾ</w:t>
                  </w:r>
                </w:p>
              </w:tc>
            </w:tr>
            <w:tr>
              <w:trPr>
                <w:cantSplit w:val="0"/>
                <w:trHeight w:val="53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ind w:left="2420" w:right="18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4"/>
                      <w:szCs w:val="24"/>
                      <w:rtl w:val="0"/>
                    </w:rPr>
                    <w:t xml:space="preserve">(Chữ ký, ghi rõ họ tên; chức vụ và đóng dấu (nếu có)/ Ký điện tử)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spacing w:after="200" w:line="276.000428571428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9">
      <w:pPr>
        <w:spacing w:after="200" w:line="276.000428571428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A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