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6D46D5" w:rsidRPr="00AC58D5" w:rsidTr="00CE14DB">
        <w:tc>
          <w:tcPr>
            <w:tcW w:w="2500" w:type="pct"/>
            <w:shd w:val="clear" w:color="auto" w:fill="auto"/>
          </w:tcPr>
          <w:p w:rsidR="006D46D5" w:rsidRPr="00AC58D5" w:rsidRDefault="006D46D5"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6D46D5" w:rsidRPr="00AC58D5" w:rsidRDefault="006D46D5"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6D46D5" w:rsidRPr="00AC58D5" w:rsidRDefault="006D46D5"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S07-DNN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6D46D5" w:rsidRPr="00B83CF5" w:rsidRDefault="006D46D5" w:rsidP="006D46D5">
      <w:pPr>
        <w:spacing w:before="120"/>
        <w:rPr>
          <w:rFonts w:ascii="Arial" w:hAnsi="Arial" w:cs="Arial"/>
          <w:sz w:val="20"/>
          <w:lang w:val="en-US"/>
        </w:rPr>
      </w:pPr>
    </w:p>
    <w:p w:rsidR="006D46D5" w:rsidRPr="00B83CF5" w:rsidRDefault="006D46D5" w:rsidP="006D46D5">
      <w:pPr>
        <w:spacing w:before="120"/>
        <w:jc w:val="center"/>
        <w:rPr>
          <w:rFonts w:ascii="Arial" w:hAnsi="Arial" w:cs="Arial"/>
          <w:b/>
          <w:sz w:val="20"/>
          <w:lang w:val="en-US"/>
        </w:rPr>
      </w:pPr>
      <w:r w:rsidRPr="00B83CF5">
        <w:rPr>
          <w:rFonts w:ascii="Arial" w:hAnsi="Arial" w:cs="Arial"/>
          <w:b/>
          <w:sz w:val="20"/>
          <w:lang w:val="en-US"/>
        </w:rPr>
        <w:t xml:space="preserve">BẢNG TỔNG HỢP CHI TIẾT </w:t>
      </w:r>
    </w:p>
    <w:p w:rsidR="006D46D5" w:rsidRPr="00B83CF5" w:rsidRDefault="006D46D5" w:rsidP="006D46D5">
      <w:pPr>
        <w:spacing w:before="120"/>
        <w:jc w:val="center"/>
        <w:rPr>
          <w:rFonts w:ascii="Arial" w:hAnsi="Arial" w:cs="Arial"/>
          <w:b/>
          <w:sz w:val="20"/>
          <w:lang w:val="en-US"/>
        </w:rPr>
      </w:pPr>
      <w:r w:rsidRPr="00B83CF5">
        <w:rPr>
          <w:rFonts w:ascii="Arial" w:hAnsi="Arial" w:cs="Arial"/>
          <w:b/>
          <w:sz w:val="20"/>
          <w:lang w:val="en-US"/>
        </w:rPr>
        <w:t>VẬT LIỆU, DỤNG CỤ, SẢN PHẨM, HÀNG HÓA</w:t>
      </w:r>
    </w:p>
    <w:p w:rsidR="006D46D5" w:rsidRPr="00B83CF5" w:rsidRDefault="006D46D5" w:rsidP="006D46D5">
      <w:pPr>
        <w:spacing w:before="120"/>
        <w:jc w:val="center"/>
        <w:rPr>
          <w:rFonts w:ascii="Arial" w:hAnsi="Arial" w:cs="Arial"/>
          <w:b/>
          <w:sz w:val="20"/>
          <w:lang w:val="en-US"/>
        </w:rPr>
      </w:pPr>
      <w:r w:rsidRPr="00B83CF5">
        <w:rPr>
          <w:rFonts w:ascii="Arial" w:hAnsi="Arial" w:cs="Arial"/>
          <w:b/>
          <w:sz w:val="20"/>
          <w:lang w:val="en-US"/>
        </w:rPr>
        <w:t>Tài khoản: ...</w:t>
      </w:r>
    </w:p>
    <w:p w:rsidR="006D46D5" w:rsidRPr="00B83CF5" w:rsidRDefault="006D46D5" w:rsidP="006D46D5">
      <w:pPr>
        <w:spacing w:before="120"/>
        <w:jc w:val="center"/>
        <w:rPr>
          <w:rFonts w:ascii="Arial" w:hAnsi="Arial" w:cs="Arial"/>
          <w:b/>
          <w:sz w:val="20"/>
          <w:lang w:val="en-US"/>
        </w:rPr>
      </w:pPr>
      <w:r w:rsidRPr="00B83CF5">
        <w:rPr>
          <w:rFonts w:ascii="Arial" w:hAnsi="Arial" w:cs="Arial"/>
          <w:b/>
          <w:sz w:val="20"/>
          <w:lang w:val="en-US"/>
        </w:rPr>
        <w:t>Tháng….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3022"/>
        <w:gridCol w:w="1416"/>
        <w:gridCol w:w="1377"/>
        <w:gridCol w:w="1418"/>
        <w:gridCol w:w="1265"/>
      </w:tblGrid>
      <w:tr w:rsidR="006D46D5" w:rsidRPr="00B83CF5" w:rsidTr="00CE14DB">
        <w:tc>
          <w:tcPr>
            <w:tcW w:w="457" w:type="pct"/>
            <w:vMerge w:val="restar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STT</w:t>
            </w:r>
          </w:p>
        </w:tc>
        <w:tc>
          <w:tcPr>
            <w:tcW w:w="1615" w:type="pct"/>
            <w:vMerge w:val="restar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Tên, qui cách vật liệu, dụng cụ, sản phẩm hàng hóa</w:t>
            </w:r>
          </w:p>
        </w:tc>
        <w:tc>
          <w:tcPr>
            <w:tcW w:w="2927" w:type="pct"/>
            <w:gridSpan w:val="4"/>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Số tiền</w:t>
            </w:r>
          </w:p>
        </w:tc>
      </w:tr>
      <w:tr w:rsidR="006D46D5" w:rsidRPr="00B83CF5" w:rsidTr="00CE14DB">
        <w:tc>
          <w:tcPr>
            <w:tcW w:w="457" w:type="pct"/>
            <w:vMerge/>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1615" w:type="pct"/>
            <w:vMerge/>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757"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Tồn đầu kỳ</w:t>
            </w:r>
          </w:p>
        </w:tc>
        <w:tc>
          <w:tcPr>
            <w:tcW w:w="736"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Nhập trong kỳ</w:t>
            </w:r>
          </w:p>
        </w:tc>
        <w:tc>
          <w:tcPr>
            <w:tcW w:w="758"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Xuất trong kỳ</w:t>
            </w:r>
          </w:p>
        </w:tc>
        <w:tc>
          <w:tcPr>
            <w:tcW w:w="676"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Tồn cuối kỳ</w:t>
            </w:r>
          </w:p>
        </w:tc>
      </w:tr>
      <w:tr w:rsidR="006D46D5" w:rsidRPr="00B83CF5" w:rsidTr="00CE14DB">
        <w:tc>
          <w:tcPr>
            <w:tcW w:w="457"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A</w:t>
            </w:r>
          </w:p>
        </w:tc>
        <w:tc>
          <w:tcPr>
            <w:tcW w:w="1615"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B</w:t>
            </w:r>
          </w:p>
        </w:tc>
        <w:tc>
          <w:tcPr>
            <w:tcW w:w="757"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1</w:t>
            </w:r>
          </w:p>
        </w:tc>
        <w:tc>
          <w:tcPr>
            <w:tcW w:w="736"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2</w:t>
            </w:r>
          </w:p>
        </w:tc>
        <w:tc>
          <w:tcPr>
            <w:tcW w:w="758"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3</w:t>
            </w:r>
          </w:p>
        </w:tc>
        <w:tc>
          <w:tcPr>
            <w:tcW w:w="676"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4</w:t>
            </w:r>
          </w:p>
        </w:tc>
      </w:tr>
      <w:tr w:rsidR="006D46D5" w:rsidRPr="00B83CF5" w:rsidTr="00CE14DB">
        <w:tc>
          <w:tcPr>
            <w:tcW w:w="457" w:type="pct"/>
            <w:vMerge w:val="restar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1615" w:type="pct"/>
            <w:shd w:val="clear" w:color="auto" w:fill="auto"/>
            <w:vAlign w:val="center"/>
          </w:tcPr>
          <w:p w:rsidR="006D46D5" w:rsidRPr="00B83CF5" w:rsidRDefault="006D46D5" w:rsidP="00CE14DB">
            <w:pPr>
              <w:spacing w:before="120"/>
              <w:jc w:val="center"/>
              <w:rPr>
                <w:rFonts w:ascii="Arial" w:hAnsi="Arial" w:cs="Arial"/>
                <w:sz w:val="20"/>
                <w:lang w:val="en-US"/>
              </w:rPr>
            </w:pPr>
          </w:p>
          <w:p w:rsidR="006D46D5" w:rsidRPr="00B83CF5" w:rsidRDefault="006D46D5" w:rsidP="00CE14DB">
            <w:pPr>
              <w:spacing w:before="120"/>
              <w:jc w:val="center"/>
              <w:rPr>
                <w:rFonts w:ascii="Arial" w:hAnsi="Arial" w:cs="Arial"/>
                <w:sz w:val="20"/>
                <w:lang w:val="en-US"/>
              </w:rPr>
            </w:pPr>
          </w:p>
          <w:p w:rsidR="006D46D5" w:rsidRPr="00B83CF5" w:rsidRDefault="006D46D5" w:rsidP="00CE14DB">
            <w:pPr>
              <w:spacing w:before="120"/>
              <w:jc w:val="center"/>
              <w:rPr>
                <w:rFonts w:ascii="Arial" w:hAnsi="Arial" w:cs="Arial"/>
                <w:sz w:val="20"/>
                <w:lang w:val="en-US"/>
              </w:rPr>
            </w:pPr>
          </w:p>
          <w:p w:rsidR="006D46D5" w:rsidRPr="00B83CF5" w:rsidRDefault="006D46D5" w:rsidP="00CE14DB">
            <w:pPr>
              <w:spacing w:before="120"/>
              <w:jc w:val="center"/>
              <w:rPr>
                <w:rFonts w:ascii="Arial" w:hAnsi="Arial" w:cs="Arial"/>
                <w:sz w:val="20"/>
                <w:lang w:val="en-US"/>
              </w:rPr>
            </w:pPr>
          </w:p>
          <w:p w:rsidR="006D46D5" w:rsidRPr="00B83CF5" w:rsidRDefault="006D46D5" w:rsidP="00CE14DB">
            <w:pPr>
              <w:spacing w:before="120"/>
              <w:jc w:val="center"/>
              <w:rPr>
                <w:rFonts w:ascii="Arial" w:hAnsi="Arial" w:cs="Arial"/>
                <w:sz w:val="20"/>
                <w:lang w:val="en-US"/>
              </w:rPr>
            </w:pPr>
          </w:p>
          <w:p w:rsidR="006D46D5" w:rsidRPr="00B83CF5" w:rsidRDefault="006D46D5" w:rsidP="00CE14DB">
            <w:pPr>
              <w:spacing w:before="120"/>
              <w:jc w:val="center"/>
              <w:rPr>
                <w:rFonts w:ascii="Arial" w:hAnsi="Arial" w:cs="Arial"/>
                <w:sz w:val="20"/>
                <w:lang w:val="en-US"/>
              </w:rPr>
            </w:pPr>
          </w:p>
        </w:tc>
        <w:tc>
          <w:tcPr>
            <w:tcW w:w="757"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736"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758"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676" w:type="pct"/>
            <w:shd w:val="clear" w:color="auto" w:fill="auto"/>
            <w:vAlign w:val="center"/>
          </w:tcPr>
          <w:p w:rsidR="006D46D5" w:rsidRPr="00B83CF5" w:rsidRDefault="006D46D5" w:rsidP="00CE14DB">
            <w:pPr>
              <w:spacing w:before="120"/>
              <w:jc w:val="center"/>
              <w:rPr>
                <w:rFonts w:ascii="Arial" w:hAnsi="Arial" w:cs="Arial"/>
                <w:sz w:val="20"/>
                <w:lang w:val="en-US"/>
              </w:rPr>
            </w:pPr>
          </w:p>
        </w:tc>
      </w:tr>
      <w:tr w:rsidR="006D46D5" w:rsidRPr="00B83CF5" w:rsidTr="00CE14DB">
        <w:tc>
          <w:tcPr>
            <w:tcW w:w="457" w:type="pct"/>
            <w:vMerge/>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1615" w:type="pct"/>
            <w:shd w:val="clear" w:color="auto" w:fill="auto"/>
            <w:vAlign w:val="center"/>
          </w:tcPr>
          <w:p w:rsidR="006D46D5" w:rsidRPr="00B83CF5" w:rsidRDefault="006D46D5" w:rsidP="00CE14DB">
            <w:pPr>
              <w:spacing w:before="120"/>
              <w:jc w:val="center"/>
              <w:rPr>
                <w:rFonts w:ascii="Arial" w:hAnsi="Arial" w:cs="Arial"/>
                <w:sz w:val="20"/>
                <w:lang w:val="en-US"/>
              </w:rPr>
            </w:pPr>
            <w:r w:rsidRPr="00B83CF5">
              <w:rPr>
                <w:rFonts w:ascii="Arial" w:hAnsi="Arial" w:cs="Arial"/>
                <w:sz w:val="20"/>
                <w:lang w:val="en-US"/>
              </w:rPr>
              <w:t>Cộng</w:t>
            </w:r>
          </w:p>
        </w:tc>
        <w:tc>
          <w:tcPr>
            <w:tcW w:w="757"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736"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758" w:type="pct"/>
            <w:shd w:val="clear" w:color="auto" w:fill="auto"/>
            <w:vAlign w:val="center"/>
          </w:tcPr>
          <w:p w:rsidR="006D46D5" w:rsidRPr="00B83CF5" w:rsidRDefault="006D46D5" w:rsidP="00CE14DB">
            <w:pPr>
              <w:spacing w:before="120"/>
              <w:jc w:val="center"/>
              <w:rPr>
                <w:rFonts w:ascii="Arial" w:hAnsi="Arial" w:cs="Arial"/>
                <w:sz w:val="20"/>
                <w:lang w:val="en-US"/>
              </w:rPr>
            </w:pPr>
          </w:p>
        </w:tc>
        <w:tc>
          <w:tcPr>
            <w:tcW w:w="676" w:type="pct"/>
            <w:shd w:val="clear" w:color="auto" w:fill="auto"/>
            <w:vAlign w:val="center"/>
          </w:tcPr>
          <w:p w:rsidR="006D46D5" w:rsidRPr="00B83CF5" w:rsidRDefault="006D46D5" w:rsidP="00CE14DB">
            <w:pPr>
              <w:spacing w:before="120"/>
              <w:jc w:val="center"/>
              <w:rPr>
                <w:rFonts w:ascii="Arial" w:hAnsi="Arial" w:cs="Arial"/>
                <w:sz w:val="20"/>
                <w:lang w:val="en-US"/>
              </w:rPr>
            </w:pPr>
          </w:p>
        </w:tc>
      </w:tr>
    </w:tbl>
    <w:p w:rsidR="006D46D5" w:rsidRPr="00B83CF5" w:rsidRDefault="006D46D5" w:rsidP="006D46D5">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6D46D5" w:rsidRPr="00AC58D5" w:rsidTr="00CE14DB">
        <w:tc>
          <w:tcPr>
            <w:tcW w:w="1667" w:type="pct"/>
            <w:shd w:val="clear" w:color="auto" w:fill="auto"/>
          </w:tcPr>
          <w:p w:rsidR="006D46D5" w:rsidRPr="00AC58D5" w:rsidRDefault="006D46D5"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6D46D5" w:rsidRPr="00AC58D5" w:rsidRDefault="006D46D5"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6D46D5" w:rsidRPr="00AC58D5" w:rsidRDefault="006D46D5"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6D46D5" w:rsidRPr="00B83CF5" w:rsidRDefault="006D46D5" w:rsidP="006D46D5">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D5"/>
    <w:rsid w:val="006D46D5"/>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6D0C9-16EA-4000-A7CC-87EFD2B5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2022-10-29T13:03:00Z</dcterms:created>
  <dcterms:modified xsi:type="dcterms:W3CDTF">2022-10-29T13:03:00Z</dcterms:modified>
</cp:coreProperties>
</file>