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8605"/>
        <w:gridCol w:w="4355"/>
      </w:tblGrid>
      <w:tr w:rsidR="008E0782" w:rsidRPr="00AC58D5" w:rsidTr="00CE14DB">
        <w:tc>
          <w:tcPr>
            <w:tcW w:w="3320" w:type="pct"/>
            <w:shd w:val="clear" w:color="auto" w:fill="auto"/>
          </w:tcPr>
          <w:p w:rsidR="008E0782" w:rsidRPr="00AC58D5" w:rsidRDefault="008E0782" w:rsidP="00CE14DB">
            <w:pPr>
              <w:spacing w:before="120"/>
              <w:rPr>
                <w:rFonts w:ascii="Arial" w:eastAsia="Times New Roman" w:hAnsi="Arial" w:cs="Arial"/>
                <w:b/>
                <w:sz w:val="20"/>
                <w:lang w:val="en-US"/>
              </w:rPr>
            </w:pPr>
            <w:r w:rsidRPr="00AC58D5">
              <w:rPr>
                <w:rFonts w:ascii="Arial" w:eastAsia="Times New Roman" w:hAnsi="Arial" w:cs="Arial"/>
                <w:b/>
                <w:sz w:val="20"/>
                <w:lang w:val="en-US"/>
              </w:rPr>
              <w:t xml:space="preserve">Đơn vị: </w:t>
            </w:r>
            <w:r w:rsidRPr="00AC58D5">
              <w:rPr>
                <w:rFonts w:ascii="Arial" w:eastAsia="Times New Roman" w:hAnsi="Arial" w:cs="Arial"/>
                <w:sz w:val="20"/>
                <w:lang w:val="en-US"/>
              </w:rPr>
              <w:t>…………………………..</w:t>
            </w:r>
          </w:p>
          <w:p w:rsidR="008E0782" w:rsidRPr="00AC58D5" w:rsidRDefault="008E0782" w:rsidP="00CE14DB">
            <w:pPr>
              <w:spacing w:before="120"/>
              <w:rPr>
                <w:rFonts w:ascii="Arial" w:eastAsia="Times New Roman" w:hAnsi="Arial" w:cs="Arial"/>
                <w:b/>
                <w:sz w:val="20"/>
                <w:szCs w:val="20"/>
                <w:lang w:val="en-US"/>
              </w:rPr>
            </w:pPr>
            <w:r w:rsidRPr="00AC58D5">
              <w:rPr>
                <w:rFonts w:ascii="Arial" w:eastAsia="Times New Roman" w:hAnsi="Arial" w:cs="Arial"/>
                <w:b/>
                <w:sz w:val="20"/>
                <w:lang w:val="en-US"/>
              </w:rPr>
              <w:t>Địa chỉ:</w:t>
            </w:r>
            <w:r w:rsidRPr="00AC58D5">
              <w:rPr>
                <w:rFonts w:ascii="Arial" w:eastAsia="Times New Roman" w:hAnsi="Arial" w:cs="Arial"/>
                <w:sz w:val="20"/>
                <w:lang w:val="en-US"/>
              </w:rPr>
              <w:t xml:space="preserve"> …………………………...</w:t>
            </w:r>
          </w:p>
        </w:tc>
        <w:tc>
          <w:tcPr>
            <w:tcW w:w="1680" w:type="pct"/>
            <w:shd w:val="clear" w:color="auto" w:fill="auto"/>
          </w:tcPr>
          <w:p w:rsidR="008E0782" w:rsidRPr="00AC58D5" w:rsidRDefault="008E0782" w:rsidP="00CE14DB">
            <w:pPr>
              <w:spacing w:before="120"/>
              <w:jc w:val="center"/>
              <w:rPr>
                <w:rFonts w:ascii="Arial" w:eastAsia="Times New Roman" w:hAnsi="Arial" w:cs="Arial"/>
                <w:i/>
                <w:sz w:val="20"/>
                <w:lang w:val="en-US"/>
              </w:rPr>
            </w:pPr>
            <w:r w:rsidRPr="00AC58D5">
              <w:rPr>
                <w:rFonts w:ascii="Arial" w:eastAsia="Times New Roman" w:hAnsi="Arial" w:cs="Arial"/>
                <w:b/>
                <w:sz w:val="20"/>
                <w:lang w:val="en-US"/>
              </w:rPr>
              <w:t>Mẫu số S10-DNN</w:t>
            </w:r>
            <w:r w:rsidRPr="00AC58D5">
              <w:rPr>
                <w:rFonts w:ascii="Arial" w:eastAsia="Times New Roman" w:hAnsi="Arial" w:cs="Arial"/>
                <w:b/>
                <w:sz w:val="20"/>
                <w:lang w:val="en-US"/>
              </w:rPr>
              <w:br/>
            </w:r>
            <w:r w:rsidRPr="00AC58D5">
              <w:rPr>
                <w:rFonts w:ascii="Arial" w:eastAsia="Times New Roman" w:hAnsi="Arial" w:cs="Arial"/>
                <w:sz w:val="20"/>
                <w:lang w:val="en-US"/>
              </w:rPr>
              <w:t>(Ban hành theo Thông tư số 133/2016/TT-BTC ngày 26/8/2016 của Bộ Tài chính)</w:t>
            </w:r>
          </w:p>
        </w:tc>
      </w:tr>
    </w:tbl>
    <w:p w:rsidR="008E0782" w:rsidRPr="00B83CF5" w:rsidRDefault="008E0782" w:rsidP="008E0782">
      <w:pPr>
        <w:spacing w:before="120"/>
        <w:rPr>
          <w:rFonts w:ascii="Arial" w:hAnsi="Arial" w:cs="Arial"/>
          <w:sz w:val="20"/>
          <w:lang w:val="en-US"/>
        </w:rPr>
      </w:pPr>
    </w:p>
    <w:p w:rsidR="008E0782" w:rsidRPr="00B83CF5" w:rsidRDefault="008E0782" w:rsidP="008E0782">
      <w:pPr>
        <w:spacing w:before="120"/>
        <w:jc w:val="center"/>
        <w:rPr>
          <w:rFonts w:ascii="Arial" w:hAnsi="Arial" w:cs="Arial"/>
          <w:b/>
          <w:sz w:val="20"/>
          <w:lang w:val="en-US"/>
        </w:rPr>
      </w:pPr>
      <w:r w:rsidRPr="00B83CF5">
        <w:rPr>
          <w:rFonts w:ascii="Arial" w:hAnsi="Arial" w:cs="Arial"/>
          <w:b/>
          <w:sz w:val="20"/>
          <w:lang w:val="en-US"/>
        </w:rPr>
        <w:t>SỔ THEO DÕI TSCĐ VÀ CÔNG CỤ, DỤNG CỤ TẠI NƠI SỬ DỤNG</w:t>
      </w:r>
    </w:p>
    <w:p w:rsidR="008E0782" w:rsidRPr="00B83CF5" w:rsidRDefault="008E0782" w:rsidP="008E0782">
      <w:pPr>
        <w:spacing w:before="120"/>
        <w:jc w:val="center"/>
        <w:rPr>
          <w:rFonts w:ascii="Arial" w:hAnsi="Arial" w:cs="Arial"/>
          <w:b/>
          <w:i/>
          <w:sz w:val="20"/>
          <w:lang w:val="en-US"/>
        </w:rPr>
      </w:pPr>
      <w:r w:rsidRPr="00B83CF5">
        <w:rPr>
          <w:rFonts w:ascii="Arial" w:hAnsi="Arial" w:cs="Arial"/>
          <w:b/>
          <w:i/>
          <w:sz w:val="20"/>
          <w:lang w:val="en-US"/>
        </w:rPr>
        <w:t>Năm…..</w:t>
      </w:r>
    </w:p>
    <w:p w:rsidR="008E0782" w:rsidRPr="00B83CF5" w:rsidRDefault="008E0782" w:rsidP="008E0782">
      <w:pPr>
        <w:spacing w:before="120"/>
        <w:jc w:val="center"/>
        <w:rPr>
          <w:rFonts w:ascii="Arial" w:hAnsi="Arial" w:cs="Arial"/>
          <w:b/>
          <w:i/>
          <w:sz w:val="20"/>
          <w:lang w:val="en-US"/>
        </w:rPr>
      </w:pPr>
      <w:r w:rsidRPr="00B83CF5">
        <w:rPr>
          <w:rFonts w:ascii="Arial" w:hAnsi="Arial" w:cs="Arial"/>
          <w:b/>
          <w:i/>
          <w:sz w:val="20"/>
          <w:lang w:val="en-US"/>
        </w:rPr>
        <w:t>Tên đơn vị (phòng, ban hoặc người sử dụng)….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56"/>
        <w:gridCol w:w="896"/>
        <w:gridCol w:w="1948"/>
        <w:gridCol w:w="912"/>
        <w:gridCol w:w="938"/>
        <w:gridCol w:w="909"/>
        <w:gridCol w:w="938"/>
        <w:gridCol w:w="907"/>
        <w:gridCol w:w="928"/>
        <w:gridCol w:w="883"/>
        <w:gridCol w:w="938"/>
        <w:gridCol w:w="1016"/>
        <w:gridCol w:w="985"/>
      </w:tblGrid>
      <w:tr w:rsidR="008E0782" w:rsidRPr="00B83CF5" w:rsidTr="00CE14DB">
        <w:tc>
          <w:tcPr>
            <w:tcW w:w="2817" w:type="pct"/>
            <w:gridSpan w:val="7"/>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Ghi tăng tài sản cố định và công cụ, dụng cụ</w:t>
            </w:r>
          </w:p>
        </w:tc>
        <w:tc>
          <w:tcPr>
            <w:tcW w:w="1803" w:type="pct"/>
            <w:gridSpan w:val="5"/>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Ghi giảm tài sản cố định và công cụ, dụng cụ</w:t>
            </w:r>
          </w:p>
        </w:tc>
        <w:tc>
          <w:tcPr>
            <w:tcW w:w="380" w:type="pct"/>
            <w:vMerge w:val="restar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Ghi chú</w:t>
            </w:r>
          </w:p>
        </w:tc>
      </w:tr>
      <w:tr w:rsidR="008E0782" w:rsidRPr="00B83CF5" w:rsidTr="00CE14DB">
        <w:tc>
          <w:tcPr>
            <w:tcW w:w="638" w:type="pct"/>
            <w:gridSpan w:val="2"/>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Chứng từ</w:t>
            </w:r>
          </w:p>
        </w:tc>
        <w:tc>
          <w:tcPr>
            <w:tcW w:w="752" w:type="pct"/>
            <w:vMerge w:val="restar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Tên, nhãn hiệu, quy cách tài sản cố định và công cụ, dụng cụ</w:t>
            </w:r>
          </w:p>
        </w:tc>
        <w:tc>
          <w:tcPr>
            <w:tcW w:w="352" w:type="pct"/>
            <w:vMerge w:val="restar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Đơn vị tính</w:t>
            </w:r>
          </w:p>
        </w:tc>
        <w:tc>
          <w:tcPr>
            <w:tcW w:w="362" w:type="pct"/>
            <w:vMerge w:val="restar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Số lượng</w:t>
            </w:r>
          </w:p>
        </w:tc>
        <w:tc>
          <w:tcPr>
            <w:tcW w:w="351" w:type="pct"/>
            <w:vMerge w:val="restar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Đơn giá</w:t>
            </w:r>
          </w:p>
        </w:tc>
        <w:tc>
          <w:tcPr>
            <w:tcW w:w="362" w:type="pct"/>
            <w:vMerge w:val="restar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Số tiền</w:t>
            </w:r>
          </w:p>
        </w:tc>
        <w:tc>
          <w:tcPr>
            <w:tcW w:w="708" w:type="pct"/>
            <w:gridSpan w:val="2"/>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Chứng từ</w:t>
            </w:r>
          </w:p>
        </w:tc>
        <w:tc>
          <w:tcPr>
            <w:tcW w:w="341" w:type="pct"/>
            <w:vMerge w:val="restar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Lý do</w:t>
            </w:r>
          </w:p>
        </w:tc>
        <w:tc>
          <w:tcPr>
            <w:tcW w:w="362" w:type="pct"/>
            <w:vMerge w:val="restar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Số lượng</w:t>
            </w:r>
          </w:p>
        </w:tc>
        <w:tc>
          <w:tcPr>
            <w:tcW w:w="392" w:type="pct"/>
            <w:vMerge w:val="restar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Số tiền</w:t>
            </w:r>
          </w:p>
        </w:tc>
        <w:tc>
          <w:tcPr>
            <w:tcW w:w="380" w:type="pct"/>
            <w:vMerge/>
            <w:shd w:val="clear" w:color="auto" w:fill="auto"/>
            <w:vAlign w:val="center"/>
          </w:tcPr>
          <w:p w:rsidR="008E0782" w:rsidRPr="00B83CF5" w:rsidRDefault="008E0782" w:rsidP="00CE14DB">
            <w:pPr>
              <w:spacing w:before="120"/>
              <w:jc w:val="center"/>
              <w:rPr>
                <w:rFonts w:ascii="Arial" w:hAnsi="Arial" w:cs="Arial"/>
                <w:sz w:val="20"/>
                <w:lang w:val="en-US"/>
              </w:rPr>
            </w:pPr>
          </w:p>
        </w:tc>
      </w:tr>
      <w:tr w:rsidR="008E0782" w:rsidRPr="00B83CF5" w:rsidTr="00CE14DB">
        <w:tc>
          <w:tcPr>
            <w:tcW w:w="292" w:type="pc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Số hiệu</w:t>
            </w:r>
          </w:p>
        </w:tc>
        <w:tc>
          <w:tcPr>
            <w:tcW w:w="346" w:type="pc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Ngày, tháng</w:t>
            </w:r>
          </w:p>
        </w:tc>
        <w:tc>
          <w:tcPr>
            <w:tcW w:w="752" w:type="pct"/>
            <w:vMerge/>
            <w:shd w:val="clear" w:color="auto" w:fill="auto"/>
            <w:vAlign w:val="center"/>
          </w:tcPr>
          <w:p w:rsidR="008E0782" w:rsidRPr="00B83CF5" w:rsidRDefault="008E0782" w:rsidP="00CE14DB">
            <w:pPr>
              <w:spacing w:before="120"/>
              <w:jc w:val="center"/>
              <w:rPr>
                <w:rFonts w:ascii="Arial" w:hAnsi="Arial" w:cs="Arial"/>
                <w:sz w:val="20"/>
                <w:lang w:val="en-US"/>
              </w:rPr>
            </w:pPr>
          </w:p>
        </w:tc>
        <w:tc>
          <w:tcPr>
            <w:tcW w:w="352" w:type="pct"/>
            <w:vMerge/>
            <w:shd w:val="clear" w:color="auto" w:fill="auto"/>
            <w:vAlign w:val="center"/>
          </w:tcPr>
          <w:p w:rsidR="008E0782" w:rsidRPr="00B83CF5" w:rsidRDefault="008E0782" w:rsidP="00CE14DB">
            <w:pPr>
              <w:spacing w:before="120"/>
              <w:jc w:val="center"/>
              <w:rPr>
                <w:rFonts w:ascii="Arial" w:hAnsi="Arial" w:cs="Arial"/>
                <w:sz w:val="20"/>
                <w:lang w:val="en-US"/>
              </w:rPr>
            </w:pPr>
          </w:p>
        </w:tc>
        <w:tc>
          <w:tcPr>
            <w:tcW w:w="362" w:type="pct"/>
            <w:vMerge/>
            <w:shd w:val="clear" w:color="auto" w:fill="auto"/>
            <w:vAlign w:val="center"/>
          </w:tcPr>
          <w:p w:rsidR="008E0782" w:rsidRPr="00B83CF5" w:rsidRDefault="008E0782" w:rsidP="00CE14DB">
            <w:pPr>
              <w:spacing w:before="120"/>
              <w:jc w:val="center"/>
              <w:rPr>
                <w:rFonts w:ascii="Arial" w:hAnsi="Arial" w:cs="Arial"/>
                <w:sz w:val="20"/>
                <w:lang w:val="en-US"/>
              </w:rPr>
            </w:pPr>
          </w:p>
        </w:tc>
        <w:tc>
          <w:tcPr>
            <w:tcW w:w="351" w:type="pct"/>
            <w:vMerge/>
            <w:shd w:val="clear" w:color="auto" w:fill="auto"/>
            <w:vAlign w:val="center"/>
          </w:tcPr>
          <w:p w:rsidR="008E0782" w:rsidRPr="00B83CF5" w:rsidRDefault="008E0782" w:rsidP="00CE14DB">
            <w:pPr>
              <w:spacing w:before="120"/>
              <w:jc w:val="center"/>
              <w:rPr>
                <w:rFonts w:ascii="Arial" w:hAnsi="Arial" w:cs="Arial"/>
                <w:sz w:val="20"/>
                <w:lang w:val="en-US"/>
              </w:rPr>
            </w:pPr>
          </w:p>
        </w:tc>
        <w:tc>
          <w:tcPr>
            <w:tcW w:w="362" w:type="pct"/>
            <w:vMerge/>
            <w:shd w:val="clear" w:color="auto" w:fill="auto"/>
            <w:vAlign w:val="center"/>
          </w:tcPr>
          <w:p w:rsidR="008E0782" w:rsidRPr="00B83CF5" w:rsidRDefault="008E0782" w:rsidP="00CE14DB">
            <w:pPr>
              <w:spacing w:before="120"/>
              <w:jc w:val="center"/>
              <w:rPr>
                <w:rFonts w:ascii="Arial" w:hAnsi="Arial" w:cs="Arial"/>
                <w:sz w:val="20"/>
                <w:lang w:val="en-US"/>
              </w:rPr>
            </w:pPr>
          </w:p>
        </w:tc>
        <w:tc>
          <w:tcPr>
            <w:tcW w:w="350" w:type="pc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Số hiệu</w:t>
            </w:r>
          </w:p>
        </w:tc>
        <w:tc>
          <w:tcPr>
            <w:tcW w:w="358" w:type="pc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Ngày, tháng</w:t>
            </w:r>
          </w:p>
        </w:tc>
        <w:tc>
          <w:tcPr>
            <w:tcW w:w="341" w:type="pct"/>
            <w:vMerge/>
            <w:shd w:val="clear" w:color="auto" w:fill="auto"/>
            <w:vAlign w:val="center"/>
          </w:tcPr>
          <w:p w:rsidR="008E0782" w:rsidRPr="00B83CF5" w:rsidRDefault="008E0782" w:rsidP="00CE14DB">
            <w:pPr>
              <w:spacing w:before="120"/>
              <w:jc w:val="center"/>
              <w:rPr>
                <w:rFonts w:ascii="Arial" w:hAnsi="Arial" w:cs="Arial"/>
                <w:sz w:val="20"/>
                <w:lang w:val="en-US"/>
              </w:rPr>
            </w:pPr>
          </w:p>
        </w:tc>
        <w:tc>
          <w:tcPr>
            <w:tcW w:w="362" w:type="pct"/>
            <w:vMerge/>
            <w:shd w:val="clear" w:color="auto" w:fill="auto"/>
            <w:vAlign w:val="center"/>
          </w:tcPr>
          <w:p w:rsidR="008E0782" w:rsidRPr="00B83CF5" w:rsidRDefault="008E0782" w:rsidP="00CE14DB">
            <w:pPr>
              <w:spacing w:before="120"/>
              <w:jc w:val="center"/>
              <w:rPr>
                <w:rFonts w:ascii="Arial" w:hAnsi="Arial" w:cs="Arial"/>
                <w:sz w:val="20"/>
                <w:lang w:val="en-US"/>
              </w:rPr>
            </w:pPr>
          </w:p>
        </w:tc>
        <w:tc>
          <w:tcPr>
            <w:tcW w:w="392" w:type="pct"/>
            <w:vMerge/>
            <w:shd w:val="clear" w:color="auto" w:fill="auto"/>
            <w:vAlign w:val="center"/>
          </w:tcPr>
          <w:p w:rsidR="008E0782" w:rsidRPr="00B83CF5" w:rsidRDefault="008E0782" w:rsidP="00CE14DB">
            <w:pPr>
              <w:spacing w:before="120"/>
              <w:jc w:val="center"/>
              <w:rPr>
                <w:rFonts w:ascii="Arial" w:hAnsi="Arial" w:cs="Arial"/>
                <w:sz w:val="20"/>
                <w:lang w:val="en-US"/>
              </w:rPr>
            </w:pPr>
          </w:p>
        </w:tc>
        <w:tc>
          <w:tcPr>
            <w:tcW w:w="380" w:type="pct"/>
            <w:vMerge/>
            <w:shd w:val="clear" w:color="auto" w:fill="auto"/>
            <w:vAlign w:val="center"/>
          </w:tcPr>
          <w:p w:rsidR="008E0782" w:rsidRPr="00B83CF5" w:rsidRDefault="008E0782" w:rsidP="00CE14DB">
            <w:pPr>
              <w:spacing w:before="120"/>
              <w:jc w:val="center"/>
              <w:rPr>
                <w:rFonts w:ascii="Arial" w:hAnsi="Arial" w:cs="Arial"/>
                <w:sz w:val="20"/>
                <w:lang w:val="en-US"/>
              </w:rPr>
            </w:pPr>
          </w:p>
        </w:tc>
      </w:tr>
      <w:tr w:rsidR="008E0782" w:rsidRPr="00B83CF5" w:rsidTr="00CE14DB">
        <w:tc>
          <w:tcPr>
            <w:tcW w:w="292" w:type="pc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A</w:t>
            </w:r>
          </w:p>
        </w:tc>
        <w:tc>
          <w:tcPr>
            <w:tcW w:w="346" w:type="pc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B</w:t>
            </w:r>
          </w:p>
        </w:tc>
        <w:tc>
          <w:tcPr>
            <w:tcW w:w="752" w:type="pc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C</w:t>
            </w:r>
          </w:p>
        </w:tc>
        <w:tc>
          <w:tcPr>
            <w:tcW w:w="352" w:type="pc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D</w:t>
            </w:r>
          </w:p>
        </w:tc>
        <w:tc>
          <w:tcPr>
            <w:tcW w:w="362" w:type="pc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1</w:t>
            </w:r>
          </w:p>
        </w:tc>
        <w:tc>
          <w:tcPr>
            <w:tcW w:w="351" w:type="pc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2</w:t>
            </w:r>
          </w:p>
        </w:tc>
        <w:tc>
          <w:tcPr>
            <w:tcW w:w="362" w:type="pc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3=1x2</w:t>
            </w:r>
          </w:p>
        </w:tc>
        <w:tc>
          <w:tcPr>
            <w:tcW w:w="350" w:type="pc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E</w:t>
            </w:r>
          </w:p>
        </w:tc>
        <w:tc>
          <w:tcPr>
            <w:tcW w:w="358" w:type="pc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G</w:t>
            </w:r>
          </w:p>
        </w:tc>
        <w:tc>
          <w:tcPr>
            <w:tcW w:w="341" w:type="pc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H</w:t>
            </w:r>
          </w:p>
        </w:tc>
        <w:tc>
          <w:tcPr>
            <w:tcW w:w="362" w:type="pc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4</w:t>
            </w:r>
          </w:p>
        </w:tc>
        <w:tc>
          <w:tcPr>
            <w:tcW w:w="392" w:type="pc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5</w:t>
            </w:r>
          </w:p>
        </w:tc>
        <w:tc>
          <w:tcPr>
            <w:tcW w:w="380" w:type="pct"/>
            <w:shd w:val="clear" w:color="auto" w:fill="auto"/>
            <w:vAlign w:val="center"/>
          </w:tcPr>
          <w:p w:rsidR="008E0782" w:rsidRPr="00B83CF5" w:rsidRDefault="008E0782" w:rsidP="00CE14DB">
            <w:pPr>
              <w:spacing w:before="120"/>
              <w:jc w:val="center"/>
              <w:rPr>
                <w:rFonts w:ascii="Arial" w:hAnsi="Arial" w:cs="Arial"/>
                <w:sz w:val="20"/>
                <w:lang w:val="en-US"/>
              </w:rPr>
            </w:pPr>
            <w:r w:rsidRPr="00B83CF5">
              <w:rPr>
                <w:rFonts w:ascii="Arial" w:hAnsi="Arial" w:cs="Arial"/>
                <w:sz w:val="20"/>
                <w:lang w:val="en-US"/>
              </w:rPr>
              <w:t>I</w:t>
            </w:r>
          </w:p>
        </w:tc>
      </w:tr>
      <w:tr w:rsidR="008E0782" w:rsidRPr="00B83CF5" w:rsidTr="00CE14DB">
        <w:tc>
          <w:tcPr>
            <w:tcW w:w="292" w:type="pct"/>
            <w:shd w:val="clear" w:color="auto" w:fill="auto"/>
            <w:vAlign w:val="center"/>
          </w:tcPr>
          <w:p w:rsidR="008E0782" w:rsidRPr="00B83CF5" w:rsidRDefault="008E0782" w:rsidP="00CE14DB">
            <w:pPr>
              <w:spacing w:before="120"/>
              <w:jc w:val="center"/>
              <w:rPr>
                <w:rFonts w:ascii="Arial" w:hAnsi="Arial" w:cs="Arial"/>
                <w:sz w:val="20"/>
                <w:lang w:val="en-US"/>
              </w:rPr>
            </w:pPr>
          </w:p>
          <w:p w:rsidR="008E0782" w:rsidRPr="00B83CF5" w:rsidRDefault="008E0782" w:rsidP="00CE14DB">
            <w:pPr>
              <w:spacing w:before="120"/>
              <w:jc w:val="center"/>
              <w:rPr>
                <w:rFonts w:ascii="Arial" w:hAnsi="Arial" w:cs="Arial"/>
                <w:sz w:val="20"/>
                <w:lang w:val="en-US"/>
              </w:rPr>
            </w:pPr>
          </w:p>
          <w:p w:rsidR="008E0782" w:rsidRPr="00B83CF5" w:rsidRDefault="008E0782" w:rsidP="00CE14DB">
            <w:pPr>
              <w:spacing w:before="120"/>
              <w:jc w:val="center"/>
              <w:rPr>
                <w:rFonts w:ascii="Arial" w:hAnsi="Arial" w:cs="Arial"/>
                <w:sz w:val="20"/>
                <w:lang w:val="en-US"/>
              </w:rPr>
            </w:pPr>
          </w:p>
        </w:tc>
        <w:tc>
          <w:tcPr>
            <w:tcW w:w="346" w:type="pct"/>
            <w:shd w:val="clear" w:color="auto" w:fill="auto"/>
            <w:vAlign w:val="center"/>
          </w:tcPr>
          <w:p w:rsidR="008E0782" w:rsidRPr="00B83CF5" w:rsidRDefault="008E0782" w:rsidP="00CE14DB">
            <w:pPr>
              <w:spacing w:before="120"/>
              <w:jc w:val="center"/>
              <w:rPr>
                <w:rFonts w:ascii="Arial" w:hAnsi="Arial" w:cs="Arial"/>
                <w:sz w:val="20"/>
                <w:lang w:val="en-US"/>
              </w:rPr>
            </w:pPr>
          </w:p>
        </w:tc>
        <w:tc>
          <w:tcPr>
            <w:tcW w:w="752" w:type="pct"/>
            <w:shd w:val="clear" w:color="auto" w:fill="auto"/>
            <w:vAlign w:val="center"/>
          </w:tcPr>
          <w:p w:rsidR="008E0782" w:rsidRPr="00B83CF5" w:rsidRDefault="008E0782" w:rsidP="00CE14DB">
            <w:pPr>
              <w:spacing w:before="120"/>
              <w:jc w:val="center"/>
              <w:rPr>
                <w:rFonts w:ascii="Arial" w:hAnsi="Arial" w:cs="Arial"/>
                <w:sz w:val="20"/>
                <w:lang w:val="en-US"/>
              </w:rPr>
            </w:pPr>
          </w:p>
        </w:tc>
        <w:tc>
          <w:tcPr>
            <w:tcW w:w="352" w:type="pct"/>
            <w:shd w:val="clear" w:color="auto" w:fill="auto"/>
            <w:vAlign w:val="center"/>
          </w:tcPr>
          <w:p w:rsidR="008E0782" w:rsidRPr="00B83CF5" w:rsidRDefault="008E0782" w:rsidP="00CE14DB">
            <w:pPr>
              <w:spacing w:before="120"/>
              <w:jc w:val="center"/>
              <w:rPr>
                <w:rFonts w:ascii="Arial" w:hAnsi="Arial" w:cs="Arial"/>
                <w:sz w:val="20"/>
                <w:lang w:val="en-US"/>
              </w:rPr>
            </w:pPr>
          </w:p>
        </w:tc>
        <w:tc>
          <w:tcPr>
            <w:tcW w:w="362" w:type="pct"/>
            <w:shd w:val="clear" w:color="auto" w:fill="auto"/>
            <w:vAlign w:val="center"/>
          </w:tcPr>
          <w:p w:rsidR="008E0782" w:rsidRPr="00B83CF5" w:rsidRDefault="008E0782" w:rsidP="00CE14DB">
            <w:pPr>
              <w:spacing w:before="120"/>
              <w:jc w:val="center"/>
              <w:rPr>
                <w:rFonts w:ascii="Arial" w:hAnsi="Arial" w:cs="Arial"/>
                <w:sz w:val="20"/>
                <w:lang w:val="en-US"/>
              </w:rPr>
            </w:pPr>
          </w:p>
        </w:tc>
        <w:tc>
          <w:tcPr>
            <w:tcW w:w="351" w:type="pct"/>
            <w:shd w:val="clear" w:color="auto" w:fill="auto"/>
            <w:vAlign w:val="center"/>
          </w:tcPr>
          <w:p w:rsidR="008E0782" w:rsidRPr="00B83CF5" w:rsidRDefault="008E0782" w:rsidP="00CE14DB">
            <w:pPr>
              <w:spacing w:before="120"/>
              <w:jc w:val="center"/>
              <w:rPr>
                <w:rFonts w:ascii="Arial" w:hAnsi="Arial" w:cs="Arial"/>
                <w:sz w:val="20"/>
                <w:lang w:val="en-US"/>
              </w:rPr>
            </w:pPr>
          </w:p>
        </w:tc>
        <w:tc>
          <w:tcPr>
            <w:tcW w:w="362" w:type="pct"/>
            <w:shd w:val="clear" w:color="auto" w:fill="auto"/>
            <w:vAlign w:val="center"/>
          </w:tcPr>
          <w:p w:rsidR="008E0782" w:rsidRPr="00B83CF5" w:rsidRDefault="008E0782" w:rsidP="00CE14DB">
            <w:pPr>
              <w:spacing w:before="120"/>
              <w:jc w:val="center"/>
              <w:rPr>
                <w:rFonts w:ascii="Arial" w:hAnsi="Arial" w:cs="Arial"/>
                <w:sz w:val="20"/>
                <w:lang w:val="en-US"/>
              </w:rPr>
            </w:pPr>
          </w:p>
        </w:tc>
        <w:tc>
          <w:tcPr>
            <w:tcW w:w="350" w:type="pct"/>
            <w:shd w:val="clear" w:color="auto" w:fill="auto"/>
            <w:vAlign w:val="center"/>
          </w:tcPr>
          <w:p w:rsidR="008E0782" w:rsidRPr="00B83CF5" w:rsidRDefault="008E0782" w:rsidP="00CE14DB">
            <w:pPr>
              <w:spacing w:before="120"/>
              <w:jc w:val="center"/>
              <w:rPr>
                <w:rFonts w:ascii="Arial" w:hAnsi="Arial" w:cs="Arial"/>
                <w:sz w:val="20"/>
                <w:lang w:val="en-US"/>
              </w:rPr>
            </w:pPr>
          </w:p>
        </w:tc>
        <w:tc>
          <w:tcPr>
            <w:tcW w:w="358" w:type="pct"/>
            <w:shd w:val="clear" w:color="auto" w:fill="auto"/>
            <w:vAlign w:val="center"/>
          </w:tcPr>
          <w:p w:rsidR="008E0782" w:rsidRPr="00B83CF5" w:rsidRDefault="008E0782" w:rsidP="00CE14DB">
            <w:pPr>
              <w:spacing w:before="120"/>
              <w:jc w:val="center"/>
              <w:rPr>
                <w:rFonts w:ascii="Arial" w:hAnsi="Arial" w:cs="Arial"/>
                <w:sz w:val="20"/>
                <w:lang w:val="en-US"/>
              </w:rPr>
            </w:pPr>
          </w:p>
        </w:tc>
        <w:tc>
          <w:tcPr>
            <w:tcW w:w="341" w:type="pct"/>
            <w:shd w:val="clear" w:color="auto" w:fill="auto"/>
            <w:vAlign w:val="center"/>
          </w:tcPr>
          <w:p w:rsidR="008E0782" w:rsidRPr="00B83CF5" w:rsidRDefault="008E0782" w:rsidP="00CE14DB">
            <w:pPr>
              <w:spacing w:before="120"/>
              <w:jc w:val="center"/>
              <w:rPr>
                <w:rFonts w:ascii="Arial" w:hAnsi="Arial" w:cs="Arial"/>
                <w:sz w:val="20"/>
                <w:lang w:val="en-US"/>
              </w:rPr>
            </w:pPr>
          </w:p>
        </w:tc>
        <w:tc>
          <w:tcPr>
            <w:tcW w:w="362" w:type="pct"/>
            <w:shd w:val="clear" w:color="auto" w:fill="auto"/>
            <w:vAlign w:val="center"/>
          </w:tcPr>
          <w:p w:rsidR="008E0782" w:rsidRPr="00B83CF5" w:rsidRDefault="008E0782" w:rsidP="00CE14DB">
            <w:pPr>
              <w:spacing w:before="120"/>
              <w:jc w:val="center"/>
              <w:rPr>
                <w:rFonts w:ascii="Arial" w:hAnsi="Arial" w:cs="Arial"/>
                <w:sz w:val="20"/>
                <w:lang w:val="en-US"/>
              </w:rPr>
            </w:pPr>
          </w:p>
        </w:tc>
        <w:tc>
          <w:tcPr>
            <w:tcW w:w="392" w:type="pct"/>
            <w:shd w:val="clear" w:color="auto" w:fill="auto"/>
            <w:vAlign w:val="center"/>
          </w:tcPr>
          <w:p w:rsidR="008E0782" w:rsidRPr="00B83CF5" w:rsidRDefault="008E0782" w:rsidP="00CE14DB">
            <w:pPr>
              <w:spacing w:before="120"/>
              <w:jc w:val="center"/>
              <w:rPr>
                <w:rFonts w:ascii="Arial" w:hAnsi="Arial" w:cs="Arial"/>
                <w:sz w:val="20"/>
                <w:lang w:val="en-US"/>
              </w:rPr>
            </w:pPr>
          </w:p>
        </w:tc>
        <w:tc>
          <w:tcPr>
            <w:tcW w:w="380" w:type="pct"/>
            <w:shd w:val="clear" w:color="auto" w:fill="auto"/>
            <w:vAlign w:val="center"/>
          </w:tcPr>
          <w:p w:rsidR="008E0782" w:rsidRPr="00B83CF5" w:rsidRDefault="008E0782" w:rsidP="00CE14DB">
            <w:pPr>
              <w:spacing w:before="120"/>
              <w:jc w:val="center"/>
              <w:rPr>
                <w:rFonts w:ascii="Arial" w:hAnsi="Arial" w:cs="Arial"/>
                <w:sz w:val="20"/>
                <w:lang w:val="en-US"/>
              </w:rPr>
            </w:pPr>
          </w:p>
        </w:tc>
      </w:tr>
    </w:tbl>
    <w:p w:rsidR="008E0782" w:rsidRPr="00B83CF5" w:rsidRDefault="008E0782" w:rsidP="008E0782">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8E0782" w:rsidRPr="00B83CF5" w:rsidRDefault="008E0782" w:rsidP="008E0782">
      <w:pPr>
        <w:spacing w:before="120"/>
        <w:rPr>
          <w:rFonts w:ascii="Arial" w:hAnsi="Arial" w:cs="Arial"/>
          <w:sz w:val="20"/>
          <w:lang w:val="en-US"/>
        </w:rPr>
      </w:pPr>
      <w:r w:rsidRPr="00B83CF5">
        <w:rPr>
          <w:rFonts w:ascii="Arial" w:hAnsi="Arial" w:cs="Arial"/>
          <w:sz w:val="20"/>
          <w:lang w:val="en-US"/>
        </w:rPr>
        <w:t>- Ngày mở sổ: ...</w:t>
      </w:r>
    </w:p>
    <w:p w:rsidR="008E0782" w:rsidRPr="00B83CF5" w:rsidRDefault="008E0782" w:rsidP="008E0782">
      <w:pPr>
        <w:spacing w:before="120"/>
        <w:rPr>
          <w:rFonts w:ascii="Arial" w:hAnsi="Arial" w:cs="Arial"/>
          <w:sz w:val="20"/>
          <w:lang w:val="en-US"/>
        </w:rPr>
      </w:pPr>
    </w:p>
    <w:tbl>
      <w:tblPr>
        <w:tblW w:w="5000" w:type="pct"/>
        <w:tblLook w:val="01E0" w:firstRow="1" w:lastRow="1" w:firstColumn="1" w:lastColumn="1" w:noHBand="0" w:noVBand="0"/>
      </w:tblPr>
      <w:tblGrid>
        <w:gridCol w:w="4320"/>
        <w:gridCol w:w="3917"/>
        <w:gridCol w:w="4723"/>
      </w:tblGrid>
      <w:tr w:rsidR="008E0782" w:rsidRPr="00AC58D5" w:rsidTr="00CE14DB">
        <w:tc>
          <w:tcPr>
            <w:tcW w:w="1667" w:type="pct"/>
            <w:shd w:val="clear" w:color="auto" w:fill="auto"/>
          </w:tcPr>
          <w:p w:rsidR="008E0782" w:rsidRPr="00AC58D5" w:rsidRDefault="008E0782"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Người lập biểu</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511" w:type="pct"/>
            <w:shd w:val="clear" w:color="auto" w:fill="auto"/>
          </w:tcPr>
          <w:p w:rsidR="008E0782" w:rsidRPr="00AC58D5" w:rsidRDefault="008E0782"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Kế toán trưởng</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822" w:type="pct"/>
            <w:shd w:val="clear" w:color="auto" w:fill="auto"/>
          </w:tcPr>
          <w:p w:rsidR="008E0782" w:rsidRPr="00AC58D5" w:rsidRDefault="008E0782" w:rsidP="00CE14DB">
            <w:pPr>
              <w:spacing w:before="120"/>
              <w:jc w:val="center"/>
              <w:rPr>
                <w:rFonts w:ascii="Arial" w:eastAsia="Times New Roman" w:hAnsi="Arial" w:cs="Arial"/>
                <w:b/>
                <w:sz w:val="20"/>
                <w:lang w:val="en-US"/>
              </w:rPr>
            </w:pPr>
            <w:r w:rsidRPr="00AC58D5">
              <w:rPr>
                <w:rFonts w:ascii="Arial" w:eastAsia="Times New Roman" w:hAnsi="Arial" w:cs="Arial"/>
                <w:i/>
                <w:sz w:val="20"/>
                <w:lang w:val="en-US"/>
              </w:rPr>
              <w:t>Ngày ... tháng ... năm ...</w:t>
            </w:r>
            <w:r w:rsidRPr="00AC58D5">
              <w:rPr>
                <w:rFonts w:ascii="Arial" w:eastAsia="Times New Roman" w:hAnsi="Arial" w:cs="Arial"/>
                <w:b/>
                <w:sz w:val="20"/>
                <w:lang w:val="en-US"/>
              </w:rPr>
              <w:br/>
              <w:t>Người đại diện theo pháp luật</w:t>
            </w:r>
            <w:r w:rsidRPr="00AC58D5">
              <w:rPr>
                <w:rFonts w:ascii="Arial" w:eastAsia="Times New Roman" w:hAnsi="Arial" w:cs="Arial"/>
                <w:b/>
                <w:sz w:val="20"/>
                <w:lang w:val="en-US"/>
              </w:rPr>
              <w:br/>
            </w:r>
            <w:r w:rsidRPr="00AC58D5">
              <w:rPr>
                <w:rFonts w:ascii="Arial" w:eastAsia="Times New Roman" w:hAnsi="Arial" w:cs="Arial"/>
                <w:sz w:val="20"/>
                <w:lang w:val="en-US"/>
              </w:rPr>
              <w:t>(Ký, họ tên, đóng dấu)</w:t>
            </w:r>
          </w:p>
        </w:tc>
      </w:tr>
    </w:tbl>
    <w:p w:rsidR="008E0782" w:rsidRPr="00B83CF5" w:rsidRDefault="008E0782" w:rsidP="008E0782">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CB5977" w:rsidRDefault="00CB5977">
      <w:bookmarkStart w:id="0" w:name="_GoBack"/>
      <w:bookmarkEnd w:id="0"/>
    </w:p>
    <w:sectPr w:rsidR="00CB5977" w:rsidSect="008E07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82"/>
    <w:rsid w:val="008E0782"/>
    <w:rsid w:val="00CB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69BA7-B937-4DE5-AB98-632FF951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782"/>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2022-10-29T13:05:00Z</dcterms:created>
  <dcterms:modified xsi:type="dcterms:W3CDTF">2022-10-29T13:05:00Z</dcterms:modified>
</cp:coreProperties>
</file>