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67D9" w:rsidRPr="006D67D9" w:rsidRDefault="006D67D9" w:rsidP="006D67D9">
      <w:pPr>
        <w:jc w:val="center"/>
      </w:pPr>
      <w:r w:rsidRPr="006D67D9">
        <w:rPr>
          <w:b/>
          <w:bCs/>
        </w:rPr>
        <w:t>PHỤ LỤC I</w:t>
      </w:r>
    </w:p>
    <w:p w:rsidR="006D67D9" w:rsidRPr="006D67D9" w:rsidRDefault="006D67D9" w:rsidP="006D67D9">
      <w:pPr>
        <w:jc w:val="center"/>
      </w:pPr>
      <w:r w:rsidRPr="006D67D9">
        <w:t>BẢNG TÍNH MỨC BỒI THƯỜNG, TRỢ CẤP TỪ NGƯỜI SỬ DỤNG LAO ĐỘNG ĐỐI VỚI NGƯỜI LAO ĐỘNG BỊ TAI NẠN LAO ĐỘNG, BỆNH NGHỀ NGHIỆP</w:t>
      </w:r>
      <w:r w:rsidRPr="006D67D9">
        <w:br/>
      </w:r>
      <w:r w:rsidRPr="006D67D9">
        <w:rPr>
          <w:i/>
          <w:iCs/>
        </w:rPr>
        <w:t>(Kèm theo Thông tư số 28/2021/TT-BLĐTBXH ngày 28 tháng 12 năm 2021 của Bộ trưởng Bộ Lao động - Thương binh và Xã hội)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2905"/>
        <w:gridCol w:w="2843"/>
        <w:gridCol w:w="2777"/>
      </w:tblGrid>
      <w:tr w:rsidR="006D67D9" w:rsidRPr="006D67D9" w:rsidTr="006D67D9"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rPr>
                <w:b/>
                <w:bCs/>
              </w:rPr>
              <w:t>STT</w:t>
            </w:r>
          </w:p>
        </w:tc>
        <w:tc>
          <w:tcPr>
            <w:tcW w:w="2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rPr>
                <w:b/>
                <w:bCs/>
              </w:rPr>
              <w:t>Mức suy giảm khả năng lao động (%)</w:t>
            </w:r>
          </w:p>
        </w:tc>
        <w:tc>
          <w:tcPr>
            <w:tcW w:w="2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rPr>
                <w:b/>
                <w:bCs/>
              </w:rPr>
              <w:t>Mức bồi thường ít nhất Tbt (tháng tiền lương)</w:t>
            </w:r>
          </w:p>
        </w:tc>
        <w:tc>
          <w:tcPr>
            <w:tcW w:w="2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rPr>
                <w:b/>
                <w:bCs/>
              </w:rPr>
              <w:t>Mức trợ cấp ít nhất Ttc (tháng tiền lương)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Từ 5 đến 10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1,50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0,60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11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1,90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0,76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3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12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2,30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0,92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4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13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2,70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1,08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5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14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3,10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1,24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6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15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3,50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1,40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7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16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3,90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1,56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8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17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4,30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1,72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9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18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4,70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1,88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10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19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5,10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2,04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11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20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5,50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2,20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12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21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5,90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2,36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13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22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6,30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2,52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14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23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6,70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2,68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15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24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7,10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2,84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16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25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7,50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3,00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17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26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7,90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3,16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18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27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8,30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3,32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19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28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8,70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3,48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lastRenderedPageBreak/>
              <w:t>20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29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9,10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3,64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21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30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9,50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3,80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22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31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9,90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3,96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23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32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10,30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4,12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24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33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10,70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4,28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25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34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11,10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4,44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26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35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11,50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4,60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27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36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11,90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4,76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28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37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12,30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4,92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29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38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12,70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5,08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30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39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13,10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5,24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31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40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13,50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5,40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32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41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13,90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5,56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33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42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14,30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5,72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34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43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14,70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5,88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35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44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15,10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6,04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36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45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15,50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6,20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37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46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15,90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6,36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38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47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16,30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6,52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39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48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16,70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6,68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40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49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17,10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6,84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41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50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17,50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7,00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42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51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17,90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7,16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43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52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18,30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7,32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44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53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18,70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7,48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lastRenderedPageBreak/>
              <w:t>45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54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19,10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7,64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46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55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19,50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7,80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47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56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19,90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7,96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48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57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20,30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8,12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49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58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20,70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8,28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50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59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21,10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8,44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51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60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21,50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8,60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52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61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21,90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8,76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53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62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22,30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8,92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54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63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22,70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9,08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55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64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23,10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9,24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56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65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23,50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9,40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57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66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23,90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9,56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58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67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24,30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9,72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59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68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24,70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9,88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60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69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25,10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10,04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61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70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25,50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10,20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62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71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25,90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10,36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63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72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26,30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10,52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64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73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26,70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10,68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65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74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27,10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10,84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66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75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27,50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11,00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67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76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27,90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11,16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68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77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28,30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11,32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69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78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28,70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11,48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lastRenderedPageBreak/>
              <w:t>70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79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29,10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11,64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71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80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29,50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11,80</w:t>
            </w:r>
          </w:p>
        </w:tc>
      </w:tr>
      <w:tr w:rsidR="006D67D9" w:rsidRPr="006D67D9" w:rsidTr="006D67D9"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72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81 đến tử vong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30,00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6D67D9" w:rsidRPr="006D67D9" w:rsidRDefault="006D67D9" w:rsidP="006D67D9">
            <w:r w:rsidRPr="006D67D9">
              <w:t>12,00</w:t>
            </w:r>
          </w:p>
        </w:tc>
      </w:tr>
    </w:tbl>
    <w:p w:rsidR="006D67D9" w:rsidRPr="006D67D9" w:rsidRDefault="006D67D9" w:rsidP="006D67D9">
      <w:r w:rsidRPr="006D67D9">
        <w:t> </w:t>
      </w:r>
    </w:p>
    <w:p w:rsidR="005A58E2" w:rsidRDefault="005A58E2"/>
    <w:sectPr w:rsidR="005A58E2" w:rsidSect="00D035B1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7D9"/>
    <w:rsid w:val="000D5C11"/>
    <w:rsid w:val="005A58E2"/>
    <w:rsid w:val="006D67D9"/>
    <w:rsid w:val="00B622C2"/>
    <w:rsid w:val="00D0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D8E1A-51CB-42D6-96A7-67F3C8E94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2024-10-24T17:41:00Z</dcterms:created>
  <dcterms:modified xsi:type="dcterms:W3CDTF">2024-10-24T17:42:00Z</dcterms:modified>
</cp:coreProperties>
</file>