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Phụ lục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BẢNG KÊ CHI TIẾT BẤT ĐỘNG SẢN CHO THUÊ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(Kèm theo tờ khai 01/BĐS áp dụng đối với trường hợp cá nhân khai thuế đối với hoạt động cho thuê bất động sản)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3605"/>
        </w:tabs>
        <w:ind w:left="-1133.8582677165355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qo1exm63hcr9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[01] Người nộp thuế: </w:t>
        <w:tab/>
      </w:r>
    </w:p>
    <w:p w:rsidR="00000000" w:rsidDel="00000000" w:rsidP="00000000" w:rsidRDefault="00000000" w:rsidRPr="00000000" w14:paraId="00000007">
      <w:pPr>
        <w:tabs>
          <w:tab w:val="left" w:leader="none" w:pos="13608"/>
        </w:tabs>
        <w:ind w:left="-1133.8582677165355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[02] Mã số thuế:</w:t>
      </w:r>
    </w:p>
    <w:p w:rsidR="00000000" w:rsidDel="00000000" w:rsidP="00000000" w:rsidRDefault="00000000" w:rsidRPr="00000000" w14:paraId="00000008">
      <w:pPr>
        <w:jc w:val="right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Đơn vị tiền: Đồng Việt Nam</w:t>
      </w:r>
    </w:p>
    <w:sdt>
      <w:sdtPr>
        <w:lock w:val="contentLocked"/>
        <w:id w:val="1931196395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-1205.7874015748034" w:tblpY="0"/>
            <w:tblW w:w="14970.0" w:type="dxa"/>
            <w:jc w:val="left"/>
            <w:tblInd w:w="-88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570"/>
            <w:gridCol w:w="1005"/>
            <w:gridCol w:w="1350"/>
            <w:gridCol w:w="1065"/>
            <w:gridCol w:w="1410"/>
            <w:gridCol w:w="1785"/>
            <w:gridCol w:w="1470"/>
            <w:gridCol w:w="1845"/>
            <w:gridCol w:w="1275"/>
            <w:gridCol w:w="1275"/>
            <w:gridCol w:w="1920"/>
            <w:tblGridChange w:id="0">
              <w:tblGrid>
                <w:gridCol w:w="570"/>
                <w:gridCol w:w="1005"/>
                <w:gridCol w:w="1350"/>
                <w:gridCol w:w="1065"/>
                <w:gridCol w:w="1410"/>
                <w:gridCol w:w="1785"/>
                <w:gridCol w:w="1470"/>
                <w:gridCol w:w="1845"/>
                <w:gridCol w:w="1275"/>
                <w:gridCol w:w="1275"/>
                <w:gridCol w:w="1920"/>
              </w:tblGrid>
            </w:tblGridChange>
          </w:tblGrid>
          <w:tr>
            <w:trPr>
              <w:cantSplit w:val="0"/>
              <w:trHeight w:val="380.4229559640697" w:hRule="atLeast"/>
              <w:tblHeader w:val="0"/>
            </w:trPr>
            <w:tc>
              <w:tcPr>
                <w:vMerge w:val="restart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09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STT</w:t>
                </w:r>
              </w:p>
              <w:p w:rsidR="00000000" w:rsidDel="00000000" w:rsidP="00000000" w:rsidRDefault="00000000" w:rsidRPr="00000000" w14:paraId="0000000A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0B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Địa chỉ bất động sản cho thuê</w:t>
                </w:r>
              </w:p>
            </w:tc>
            <w:tc>
              <w:tcPr>
                <w:gridSpan w:val="2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Thông tin hợp đồng cho thuê</w:t>
                </w:r>
              </w:p>
            </w:tc>
            <w:tc>
              <w:tcPr>
                <w:vMerge w:val="restart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Tổng doanh thu phát sinh trong kỳ</w:t>
                </w:r>
              </w:p>
            </w:tc>
            <w:tc>
              <w:tcPr>
                <w:vMerge w:val="restart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Doanh thu được trừ để xác định doanh thu tính thuế</w:t>
                </w:r>
              </w:p>
            </w:tc>
            <w:tc>
              <w:tcPr>
                <w:vMerge w:val="restart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Tiền phạt tiền bồi thường</w:t>
                </w:r>
              </w:p>
            </w:tc>
            <w:tc>
              <w:tcPr>
                <w:vMerge w:val="restart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Số thuế GTGT phải nộp</w:t>
                </w:r>
              </w:p>
            </w:tc>
            <w:tc>
              <w:tcPr>
                <w:vMerge w:val="restart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Số thuế TNCN phải nộp</w:t>
                </w:r>
              </w:p>
            </w:tc>
          </w:tr>
          <w:tr>
            <w:trPr>
              <w:cantSplit w:val="0"/>
              <w:trHeight w:val="955.8298233270912" w:hRule="atLeast"/>
              <w:tblHeader w:val="0"/>
            </w:trPr>
            <w:tc>
              <w:tcPr>
                <w:vMerge w:val="continue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Địa chỉ</w:t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Xã/phường/đặc khu</w:t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Tỉnh/TP</w:t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Tổng giá trị hợp đồng</w:t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Thời gian cho thuê của hợp đồng</w:t>
                </w:r>
              </w:p>
            </w:tc>
            <w:tc>
              <w:tcPr>
                <w:vMerge w:val="continue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10.5857029092782" w:hRule="atLeast"/>
              <w:tblHeader w:val="0"/>
            </w:trPr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[03]</w:t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[04]</w:t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[05]</w:t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[06]</w:t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[07]</w:t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[08]</w:t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[09]</w:t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[10]</w:t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[11]</w:t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[12]=[09]x5%</w:t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[13]=([09]-[10]+[11])x5%</w:t>
                </w:r>
              </w:p>
            </w:tc>
          </w:tr>
          <w:tr>
            <w:trPr>
              <w:cantSplit w:val="0"/>
              <w:trHeight w:val="409.6862602689981" w:hRule="atLeast"/>
              <w:tblHeader w:val="0"/>
            </w:trPr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</w:tcPr>
              <w:p w:rsidR="00000000" w:rsidDel="00000000" w:rsidP="00000000" w:rsidRDefault="00000000" w:rsidRPr="00000000" w14:paraId="0000002F">
                <w:pPr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…/…/…-…/…/…</w:t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</w:tcPr>
              <w:p w:rsidR="00000000" w:rsidDel="00000000" w:rsidP="00000000" w:rsidRDefault="00000000" w:rsidRPr="00000000" w14:paraId="00000031">
                <w:pPr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</w:tcPr>
              <w:p w:rsidR="00000000" w:rsidDel="00000000" w:rsidP="00000000" w:rsidRDefault="00000000" w:rsidRPr="00000000" w14:paraId="00000032">
                <w:pPr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</w:tcPr>
              <w:p w:rsidR="00000000" w:rsidDel="00000000" w:rsidP="00000000" w:rsidRDefault="00000000" w:rsidRPr="00000000" w14:paraId="00000034">
                <w:pPr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3.5812167263908" w:hRule="atLeast"/>
              <w:tblHeader w:val="0"/>
            </w:trPr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</w:tcPr>
              <w:p w:rsidR="00000000" w:rsidDel="00000000" w:rsidP="00000000" w:rsidRDefault="00000000" w:rsidRPr="00000000" w14:paraId="0000003A">
                <w:pPr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….</w:t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</w:tcPr>
              <w:p w:rsidR="00000000" w:rsidDel="00000000" w:rsidP="00000000" w:rsidRDefault="00000000" w:rsidRPr="00000000" w14:paraId="0000003C">
                <w:pPr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</w:tcPr>
              <w:p w:rsidR="00000000" w:rsidDel="00000000" w:rsidP="00000000" w:rsidRDefault="00000000" w:rsidRPr="00000000" w14:paraId="0000003D">
                <w:pPr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</w:tcPr>
              <w:p w:rsidR="00000000" w:rsidDel="00000000" w:rsidP="00000000" w:rsidRDefault="00000000" w:rsidRPr="00000000" w14:paraId="0000003F">
                <w:pPr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jc w:val="center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3.5812167263908" w:hRule="atLeast"/>
              <w:tblHeader w:val="0"/>
            </w:trPr>
            <w:tc>
              <w:tcPr>
                <w:gridSpan w:val="4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Tổng cộng</w:t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[14]</w:t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[15]</w:t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[16]</w:t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[17]</w:t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[18]</w:t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[19]</w:t>
                </w:r>
              </w:p>
            </w:tc>
          </w:tr>
          <w:tr>
            <w:trPr>
              <w:cantSplit w:val="0"/>
              <w:trHeight w:val="453.5812167263908" w:hRule="atLeast"/>
              <w:tblHeader w:val="0"/>
            </w:trPr>
            <w:tc>
              <w:tcPr>
                <w:gridSpan w:val="10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Số thuế TNCN được miễn</w:t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[20]</w:t>
                </w:r>
              </w:p>
            </w:tc>
          </w:tr>
          <w:tr>
            <w:trPr>
              <w:cantSplit w:val="0"/>
              <w:trHeight w:val="453.5812167263908" w:hRule="atLeast"/>
              <w:tblHeader w:val="0"/>
            </w:trPr>
            <w:tc>
              <w:tcPr>
                <w:gridSpan w:val="9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Số thuế còn phải nộp</w:t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[21]</w:t>
                </w:r>
              </w:p>
            </w:tc>
            <w:tc>
              <w:tcPr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[22]</w:t>
                </w:r>
              </w:p>
            </w:tc>
          </w:tr>
        </w:tbl>
      </w:sdtContent>
    </w:sdt>
    <w:p w:rsidR="00000000" w:rsidDel="00000000" w:rsidP="00000000" w:rsidRDefault="00000000" w:rsidRPr="00000000" w14:paraId="00000062">
      <w:pPr>
        <w:spacing w:line="276" w:lineRule="auto"/>
        <w:ind w:left="-1133.8582677165355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Tôi cam đoan những nội dung kê khai trên là đúng và chịu trách nhiệm trước pháp luật về những nội dung đã khai./.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985.0" w:type="dxa"/>
        <w:jc w:val="left"/>
        <w:tblInd w:w="-123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7650"/>
        <w:gridCol w:w="7335"/>
        <w:tblGridChange w:id="0">
          <w:tblGrid>
            <w:gridCol w:w="7650"/>
            <w:gridCol w:w="7335"/>
          </w:tblGrid>
        </w:tblGridChange>
      </w:tblGrid>
      <w:tr>
        <w:trPr>
          <w:cantSplit w:val="0"/>
          <w:trHeight w:val="1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after="0" w:before="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NHÂN VIÊN ĐẠI LÝ THUẾ</w:t>
            </w:r>
          </w:p>
          <w:p w:rsidR="00000000" w:rsidDel="00000000" w:rsidP="00000000" w:rsidRDefault="00000000" w:rsidRPr="00000000" w14:paraId="00000065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Họ và tên: ……………………………..</w:t>
            </w:r>
          </w:p>
          <w:p w:rsidR="00000000" w:rsidDel="00000000" w:rsidP="00000000" w:rsidRDefault="00000000" w:rsidRPr="00000000" w14:paraId="00000066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Chứng chỉ hành nghề số:......................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…, ngày… tháng… năm…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NGƯỜI NỘP THUẾ hoặc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ĐẠI DIỆN HỢP PHÁP CỦA NGƯỜI NỘP THUẾ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(Ký, ghi rõ họ tên/Ký điện tử)</w:t>
            </w:r>
          </w:p>
        </w:tc>
      </w:tr>
    </w:tbl>
    <w:p w:rsidR="00000000" w:rsidDel="00000000" w:rsidP="00000000" w:rsidRDefault="00000000" w:rsidRPr="00000000" w14:paraId="0000006B">
      <w:pPr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133.8582677165355" w:top="1133.8582677165355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jc w:val="center"/>
      <w:rPr>
        <w:rFonts w:ascii="Times New Roman" w:cs="Times New Roman" w:eastAsia="Times New Roman" w:hAnsi="Times New Roman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3"/>
      <w:tblpPr w:leftFromText="180" w:rightFromText="180" w:topFromText="0" w:bottomFromText="0" w:vertAnchor="page" w:horzAnchor="margin" w:tblpX="9675" w:tblpY="555"/>
      <w:tblW w:w="4035.0" w:type="dxa"/>
      <w:jc w:val="left"/>
      <w:tblLayout w:type="fixed"/>
      <w:tblLook w:val="0000"/>
    </w:tblPr>
    <w:tblGrid>
      <w:gridCol w:w="4035"/>
      <w:tblGridChange w:id="0">
        <w:tblGrid>
          <w:gridCol w:w="4035"/>
        </w:tblGrid>
      </w:tblGridChange>
    </w:tblGrid>
    <w:tr>
      <w:trPr>
        <w:cantSplit w:val="0"/>
        <w:trHeight w:val="803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6D">
          <w:pPr>
            <w:jc w:val="center"/>
            <w:rPr>
              <w:rFonts w:ascii="Times New Roman" w:cs="Times New Roman" w:eastAsia="Times New Roman" w:hAnsi="Times New Roman"/>
              <w:sz w:val="22"/>
              <w:szCs w:val="22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2"/>
              <w:szCs w:val="22"/>
              <w:rtl w:val="0"/>
            </w:rPr>
            <w:t xml:space="preserve">Mẫu số: 01/BK-BĐS </w:t>
          </w:r>
        </w:p>
        <w:p w:rsidR="00000000" w:rsidDel="00000000" w:rsidP="00000000" w:rsidRDefault="00000000" w:rsidRPr="00000000" w14:paraId="0000006E">
          <w:pPr>
            <w:jc w:val="center"/>
            <w:rPr>
              <w:rFonts w:ascii="Times New Roman" w:cs="Times New Roman" w:eastAsia="Times New Roman" w:hAnsi="Times New Roman"/>
              <w:sz w:val="22"/>
              <w:szCs w:val="22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2"/>
              <w:szCs w:val="22"/>
              <w:rtl w:val="0"/>
            </w:rPr>
            <w:t xml:space="preserve">(Kèm theo Thông tư số 18/2026/TT-BTC </w:t>
          </w:r>
        </w:p>
        <w:p w:rsidR="00000000" w:rsidDel="00000000" w:rsidP="00000000" w:rsidRDefault="00000000" w:rsidRPr="00000000" w14:paraId="0000006F">
          <w:pPr>
            <w:jc w:val="center"/>
            <w:rPr>
              <w:rFonts w:ascii="Times New Roman" w:cs="Times New Roman" w:eastAsia="Times New Roman" w:hAnsi="Times New Roman"/>
              <w:sz w:val="22"/>
              <w:szCs w:val="22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2"/>
              <w:szCs w:val="22"/>
              <w:rtl w:val="0"/>
            </w:rPr>
            <w:t xml:space="preserve">ngày 05/3/2026 của Bộ trưởng Bộ Tài chính)</w:t>
          </w:r>
        </w:p>
      </w:tc>
    </w:tr>
  </w:tbl>
  <w:p w:rsidR="00000000" w:rsidDel="00000000" w:rsidP="00000000" w:rsidRDefault="00000000" w:rsidRPr="00000000" w14:paraId="00000070">
    <w:pPr>
      <w:rPr>
        <w:rFonts w:ascii="Times New Roman" w:cs="Times New Roman" w:eastAsia="Times New Roman" w:hAnsi="Times New Roman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mo" w:cs="Arimo" w:eastAsia="Arimo" w:hAnsi="Arimo"/>
        <w:sz w:val="24"/>
        <w:szCs w:val="24"/>
        <w:lang w:val="vi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556D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556D3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556D39"/>
    <w:rPr>
      <w:rFonts w:ascii="Arial Unicode MS" w:cs="Arial Unicode MS" w:eastAsia="Arial Unicode MS" w:hAnsi="Arial Unicode MS"/>
      <w:color w:val="000000"/>
      <w:sz w:val="20"/>
      <w:szCs w:val="20"/>
      <w:lang w:eastAsia="vi-VN"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556D39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556D39"/>
    <w:rPr>
      <w:rFonts w:ascii="Arial Unicode MS" w:cs="Arial Unicode MS" w:eastAsia="Arial Unicode MS" w:hAnsi="Arial Unicode MS"/>
      <w:b w:val="1"/>
      <w:bCs w:val="1"/>
      <w:color w:val="000000"/>
      <w:sz w:val="20"/>
      <w:szCs w:val="20"/>
      <w:lang w:eastAsia="vi-VN" w:val="vi-VN"/>
    </w:rPr>
  </w:style>
  <w:style w:type="paragraph" w:styleId="ListParagraph">
    <w:name w:val="List Paragraph"/>
    <w:basedOn w:val="Normal"/>
    <w:uiPriority w:val="34"/>
    <w:qFormat w:val="1"/>
    <w:rsid w:val="0017110F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A0483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A0483"/>
    <w:rPr>
      <w:rFonts w:ascii="Segoe UI" w:cs="Segoe UI" w:eastAsia="Arial Unicode MS" w:hAnsi="Segoe UI"/>
      <w:color w:val="000000"/>
      <w:sz w:val="18"/>
      <w:szCs w:val="18"/>
      <w:lang w:eastAsia="vi-VN" w:val="vi-VN"/>
    </w:rPr>
  </w:style>
  <w:style w:type="paragraph" w:styleId="Header">
    <w:name w:val="header"/>
    <w:basedOn w:val="Normal"/>
    <w:link w:val="HeaderChar"/>
    <w:uiPriority w:val="99"/>
    <w:unhideWhenUsed w:val="1"/>
    <w:rsid w:val="00E70AF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70AF2"/>
    <w:rPr>
      <w:rFonts w:ascii="Arial Unicode MS" w:cs="Arial Unicode MS" w:eastAsia="Arial Unicode MS" w:hAnsi="Arial Unicode MS"/>
      <w:color w:val="000000"/>
      <w:sz w:val="24"/>
      <w:szCs w:val="24"/>
      <w:lang w:eastAsia="vi-VN" w:val="vi-VN"/>
    </w:rPr>
  </w:style>
  <w:style w:type="paragraph" w:styleId="Footer">
    <w:name w:val="footer"/>
    <w:basedOn w:val="Normal"/>
    <w:link w:val="FooterChar"/>
    <w:uiPriority w:val="99"/>
    <w:unhideWhenUsed w:val="1"/>
    <w:rsid w:val="00E70AF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70AF2"/>
    <w:rPr>
      <w:rFonts w:ascii="Arial Unicode MS" w:cs="Arial Unicode MS" w:eastAsia="Arial Unicode MS" w:hAnsi="Arial Unicode MS"/>
      <w:color w:val="000000"/>
      <w:sz w:val="24"/>
      <w:szCs w:val="24"/>
      <w:lang w:eastAsia="vi-VN" w:val="vi-VN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Epq5amIXBvnyUjXkjOF34RPCbQ==">CgMxLjAaHwoBMBIaChgICVIUChJ0YWJsZS45b2pmZDNuOTJ4NTUyDmgucW8xZXhtNjNoY3I5OAByITF6YTBZa3AzZ2Ztd2x5MVo4TXBuRXNHeENYMlNJOEp0ag==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2026-03-05T04:08:00Z</dcterms:created>
  <dc:creator>TRANG'S PC</dc:creator>
</cp:coreProperties>
</file>