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NGÀNH,</w:t>
      </w:r>
      <w:r>
        <w:rPr>
          <w:spacing w:val="-6"/>
        </w:rPr>
        <w:t> </w:t>
      </w:r>
      <w:r>
        <w:rPr/>
        <w:t>NGHỀ</w:t>
      </w:r>
      <w:r>
        <w:rPr>
          <w:spacing w:val="-4"/>
        </w:rPr>
        <w:t> </w:t>
      </w:r>
      <w:r>
        <w:rPr/>
        <w:t>CHƯA</w:t>
      </w:r>
      <w:r>
        <w:rPr>
          <w:spacing w:val="-10"/>
        </w:rPr>
        <w:t> </w:t>
      </w:r>
      <w:r>
        <w:rPr/>
        <w:t>ĐƯỢC</w:t>
      </w:r>
      <w:r>
        <w:rPr>
          <w:spacing w:val="-4"/>
        </w:rPr>
        <w:t> </w:t>
      </w:r>
      <w:r>
        <w:rPr/>
        <w:t>TIẾP</w:t>
      </w:r>
      <w:r>
        <w:rPr>
          <w:spacing w:val="-7"/>
        </w:rPr>
        <w:t> </w:t>
      </w:r>
      <w:r>
        <w:rPr/>
        <w:t>CẬN</w:t>
      </w:r>
      <w:r>
        <w:rPr>
          <w:spacing w:val="-3"/>
        </w:rPr>
        <w:t> </w:t>
      </w:r>
      <w:r>
        <w:rPr/>
        <w:t>THỊ</w:t>
      </w:r>
      <w:r>
        <w:rPr>
          <w:spacing w:val="-4"/>
        </w:rPr>
        <w:t> </w:t>
      </w:r>
      <w:r>
        <w:rPr/>
        <w:t>TRƯỜNG</w:t>
      </w:r>
      <w:r>
        <w:rPr>
          <w:spacing w:val="-4"/>
        </w:rPr>
        <w:t> </w:t>
      </w:r>
      <w:r>
        <w:rPr/>
        <w:t>ĐỐI</w:t>
      </w:r>
      <w:r>
        <w:rPr>
          <w:spacing w:val="-3"/>
        </w:rPr>
        <w:t> </w:t>
      </w:r>
      <w:r>
        <w:rPr/>
        <w:t>VỚI</w:t>
      </w:r>
      <w:r>
        <w:rPr>
          <w:spacing w:val="7"/>
        </w:rPr>
        <w:t> </w:t>
      </w:r>
      <w:r>
        <w:rPr/>
        <w:t>NHÀ</w:t>
      </w:r>
      <w:r>
        <w:rPr>
          <w:spacing w:val="-3"/>
        </w:rPr>
        <w:t> </w:t>
      </w:r>
      <w:r>
        <w:rPr/>
        <w:t>ĐẦU</w:t>
      </w:r>
      <w:r>
        <w:rPr>
          <w:spacing w:val="-4"/>
        </w:rPr>
        <w:t> </w:t>
      </w:r>
      <w:r>
        <w:rPr/>
        <w:t>TƯ</w:t>
      </w:r>
      <w:r>
        <w:rPr>
          <w:spacing w:val="-4"/>
        </w:rPr>
        <w:t> </w:t>
      </w:r>
      <w:r>
        <w:rPr/>
        <w:t>NƯỚC</w:t>
      </w:r>
      <w:r>
        <w:rPr>
          <w:spacing w:val="-3"/>
        </w:rPr>
        <w:t> </w:t>
      </w:r>
      <w:r>
        <w:rPr>
          <w:spacing w:val="-2"/>
        </w:rPr>
        <w:t>NGOÀI</w:t>
      </w:r>
    </w:p>
    <w:p>
      <w:pPr>
        <w:pStyle w:val="ListParagraph"/>
        <w:numPr>
          <w:ilvl w:val="0"/>
          <w:numId w:val="1"/>
        </w:numPr>
        <w:tabs>
          <w:tab w:pos="320" w:val="left" w:leader="none"/>
        </w:tabs>
        <w:spacing w:line="259" w:lineRule="auto" w:before="138" w:after="0"/>
        <w:ind w:left="100" w:right="534" w:firstLine="0"/>
        <w:jc w:val="left"/>
        <w:rPr>
          <w:sz w:val="20"/>
        </w:rPr>
      </w:pPr>
      <w:r>
        <w:rPr>
          <w:sz w:val="20"/>
        </w:rPr>
        <w:t>Kinh doanh các hàng hóa, dịch vụ thuộc danh mục hàng hóa, dịch vụ thực hiện độc quyền nhà nước trong lĩnh vực thương mại.</w:t>
      </w:r>
    </w:p>
    <w:p>
      <w:pPr>
        <w:pStyle w:val="ListParagraph"/>
        <w:numPr>
          <w:ilvl w:val="0"/>
          <w:numId w:val="1"/>
        </w:numPr>
        <w:tabs>
          <w:tab w:pos="320" w:val="left" w:leader="none"/>
        </w:tabs>
        <w:spacing w:line="240" w:lineRule="auto" w:before="120" w:after="0"/>
        <w:ind w:left="320" w:right="0" w:hanging="220"/>
        <w:jc w:val="left"/>
        <w:rPr>
          <w:sz w:val="20"/>
        </w:rPr>
      </w:pPr>
      <w:r>
        <w:rPr>
          <w:spacing w:val="-2"/>
          <w:w w:val="105"/>
          <w:sz w:val="20"/>
        </w:rPr>
        <w:t>Hoạt</w:t>
      </w:r>
      <w:r>
        <w:rPr>
          <w:spacing w:val="-8"/>
          <w:w w:val="105"/>
          <w:sz w:val="20"/>
        </w:rPr>
        <w:t> </w:t>
      </w:r>
      <w:r>
        <w:rPr>
          <w:spacing w:val="-2"/>
          <w:w w:val="105"/>
          <w:sz w:val="20"/>
        </w:rPr>
        <w:t>động</w:t>
      </w:r>
      <w:r>
        <w:rPr>
          <w:spacing w:val="-8"/>
          <w:w w:val="105"/>
          <w:sz w:val="20"/>
        </w:rPr>
        <w:t> </w:t>
      </w:r>
      <w:r>
        <w:rPr>
          <w:spacing w:val="-2"/>
          <w:w w:val="105"/>
          <w:sz w:val="20"/>
        </w:rPr>
        <w:t>báo</w:t>
      </w:r>
      <w:r>
        <w:rPr>
          <w:spacing w:val="-7"/>
          <w:w w:val="105"/>
          <w:sz w:val="20"/>
        </w:rPr>
        <w:t> </w:t>
      </w:r>
      <w:r>
        <w:rPr>
          <w:spacing w:val="-2"/>
          <w:w w:val="105"/>
          <w:sz w:val="20"/>
        </w:rPr>
        <w:t>chí</w:t>
      </w:r>
      <w:r>
        <w:rPr>
          <w:spacing w:val="-8"/>
          <w:w w:val="105"/>
          <w:sz w:val="20"/>
        </w:rPr>
        <w:t> </w:t>
      </w:r>
      <w:r>
        <w:rPr>
          <w:spacing w:val="-2"/>
          <w:w w:val="105"/>
          <w:sz w:val="20"/>
        </w:rPr>
        <w:t>và</w:t>
      </w:r>
      <w:r>
        <w:rPr>
          <w:spacing w:val="-7"/>
          <w:w w:val="105"/>
          <w:sz w:val="20"/>
        </w:rPr>
        <w:t> </w:t>
      </w:r>
      <w:r>
        <w:rPr>
          <w:spacing w:val="-2"/>
          <w:w w:val="105"/>
          <w:sz w:val="20"/>
        </w:rPr>
        <w:t>hoạt</w:t>
      </w:r>
      <w:r>
        <w:rPr>
          <w:spacing w:val="-8"/>
          <w:w w:val="105"/>
          <w:sz w:val="20"/>
        </w:rPr>
        <w:t> </w:t>
      </w:r>
      <w:r>
        <w:rPr>
          <w:spacing w:val="-2"/>
          <w:w w:val="105"/>
          <w:sz w:val="20"/>
        </w:rPr>
        <w:t>động</w:t>
      </w:r>
      <w:r>
        <w:rPr>
          <w:spacing w:val="-7"/>
          <w:w w:val="105"/>
          <w:sz w:val="20"/>
        </w:rPr>
        <w:t> </w:t>
      </w:r>
      <w:r>
        <w:rPr>
          <w:spacing w:val="-2"/>
          <w:w w:val="105"/>
          <w:sz w:val="20"/>
        </w:rPr>
        <w:t>thu</w:t>
      </w:r>
      <w:r>
        <w:rPr>
          <w:spacing w:val="-8"/>
          <w:w w:val="105"/>
          <w:sz w:val="20"/>
        </w:rPr>
        <w:t> </w:t>
      </w:r>
      <w:r>
        <w:rPr>
          <w:spacing w:val="-2"/>
          <w:w w:val="105"/>
          <w:sz w:val="20"/>
        </w:rPr>
        <w:t>thập</w:t>
      </w:r>
      <w:r>
        <w:rPr>
          <w:spacing w:val="-7"/>
          <w:w w:val="105"/>
          <w:sz w:val="20"/>
        </w:rPr>
        <w:t> </w:t>
      </w:r>
      <w:r>
        <w:rPr>
          <w:spacing w:val="-2"/>
          <w:w w:val="105"/>
          <w:sz w:val="20"/>
        </w:rPr>
        <w:t>tin</w:t>
      </w:r>
      <w:r>
        <w:rPr>
          <w:spacing w:val="-8"/>
          <w:w w:val="105"/>
          <w:sz w:val="20"/>
        </w:rPr>
        <w:t> </w:t>
      </w:r>
      <w:r>
        <w:rPr>
          <w:spacing w:val="-2"/>
          <w:w w:val="105"/>
          <w:sz w:val="20"/>
        </w:rPr>
        <w:t>tức</w:t>
      </w:r>
      <w:r>
        <w:rPr>
          <w:spacing w:val="-7"/>
          <w:w w:val="105"/>
          <w:sz w:val="20"/>
        </w:rPr>
        <w:t> </w:t>
      </w:r>
      <w:r>
        <w:rPr>
          <w:spacing w:val="-2"/>
          <w:w w:val="105"/>
          <w:sz w:val="20"/>
        </w:rPr>
        <w:t>dưới</w:t>
      </w:r>
      <w:r>
        <w:rPr>
          <w:spacing w:val="-8"/>
          <w:w w:val="105"/>
          <w:sz w:val="20"/>
        </w:rPr>
        <w:t> </w:t>
      </w:r>
      <w:r>
        <w:rPr>
          <w:spacing w:val="-2"/>
          <w:w w:val="105"/>
          <w:sz w:val="20"/>
        </w:rPr>
        <w:t>mọi</w:t>
      </w:r>
      <w:r>
        <w:rPr>
          <w:spacing w:val="-7"/>
          <w:w w:val="105"/>
          <w:sz w:val="20"/>
        </w:rPr>
        <w:t> </w:t>
      </w:r>
      <w:r>
        <w:rPr>
          <w:spacing w:val="-2"/>
          <w:w w:val="105"/>
          <w:sz w:val="20"/>
        </w:rPr>
        <w:t>hình</w:t>
      </w:r>
      <w:r>
        <w:rPr>
          <w:spacing w:val="-8"/>
          <w:w w:val="105"/>
          <w:sz w:val="20"/>
        </w:rPr>
        <w:t> </w:t>
      </w:r>
      <w:r>
        <w:rPr>
          <w:spacing w:val="-2"/>
          <w:w w:val="105"/>
          <w:sz w:val="20"/>
        </w:rPr>
        <w:t>thức.</w:t>
      </w:r>
    </w:p>
    <w:p>
      <w:pPr>
        <w:pStyle w:val="ListParagraph"/>
        <w:numPr>
          <w:ilvl w:val="0"/>
          <w:numId w:val="1"/>
        </w:numPr>
        <w:tabs>
          <w:tab w:pos="320" w:val="left" w:leader="none"/>
        </w:tabs>
        <w:spacing w:line="240" w:lineRule="auto" w:before="138" w:after="0"/>
        <w:ind w:left="320" w:right="0" w:hanging="220"/>
        <w:jc w:val="left"/>
        <w:rPr>
          <w:sz w:val="20"/>
        </w:rPr>
      </w:pPr>
      <w:r>
        <w:rPr>
          <w:sz w:val="20"/>
        </w:rPr>
        <w:t>Đánh</w:t>
      </w:r>
      <w:r>
        <w:rPr>
          <w:spacing w:val="-2"/>
          <w:sz w:val="20"/>
        </w:rPr>
        <w:t> </w:t>
      </w:r>
      <w:r>
        <w:rPr>
          <w:sz w:val="20"/>
        </w:rPr>
        <w:t>bắt</w:t>
      </w:r>
      <w:r>
        <w:rPr>
          <w:spacing w:val="-1"/>
          <w:sz w:val="20"/>
        </w:rPr>
        <w:t> </w:t>
      </w:r>
      <w:r>
        <w:rPr>
          <w:sz w:val="20"/>
        </w:rPr>
        <w:t>hoặc</w:t>
      </w:r>
      <w:r>
        <w:rPr>
          <w:spacing w:val="-1"/>
          <w:sz w:val="20"/>
        </w:rPr>
        <w:t> </w:t>
      </w:r>
      <w:r>
        <w:rPr>
          <w:sz w:val="20"/>
        </w:rPr>
        <w:t>khai</w:t>
      </w:r>
      <w:r>
        <w:rPr>
          <w:spacing w:val="-1"/>
          <w:sz w:val="20"/>
        </w:rPr>
        <w:t> </w:t>
      </w:r>
      <w:r>
        <w:rPr>
          <w:sz w:val="20"/>
        </w:rPr>
        <w:t>thác</w:t>
      </w:r>
      <w:r>
        <w:rPr>
          <w:spacing w:val="-1"/>
          <w:sz w:val="20"/>
        </w:rPr>
        <w:t> </w:t>
      </w:r>
      <w:r>
        <w:rPr>
          <w:sz w:val="20"/>
        </w:rPr>
        <w:t>hải</w:t>
      </w:r>
      <w:r>
        <w:rPr>
          <w:spacing w:val="-1"/>
          <w:sz w:val="20"/>
        </w:rPr>
        <w:t> </w:t>
      </w:r>
      <w:r>
        <w:rPr>
          <w:spacing w:val="-4"/>
          <w:sz w:val="20"/>
        </w:rPr>
        <w:t>sản.</w:t>
      </w:r>
    </w:p>
    <w:p>
      <w:pPr>
        <w:pStyle w:val="ListParagraph"/>
        <w:numPr>
          <w:ilvl w:val="0"/>
          <w:numId w:val="1"/>
        </w:numPr>
        <w:tabs>
          <w:tab w:pos="320" w:val="left" w:leader="none"/>
        </w:tabs>
        <w:spacing w:line="240" w:lineRule="auto" w:before="138" w:after="0"/>
        <w:ind w:left="320" w:right="0" w:hanging="220"/>
        <w:jc w:val="left"/>
        <w:rPr>
          <w:sz w:val="20"/>
        </w:rPr>
      </w:pPr>
      <w:r>
        <w:rPr>
          <w:sz w:val="20"/>
        </w:rPr>
        <w:t>Dịch</w:t>
      </w:r>
      <w:r>
        <w:rPr>
          <w:spacing w:val="-1"/>
          <w:sz w:val="20"/>
        </w:rPr>
        <w:t> </w:t>
      </w:r>
      <w:r>
        <w:rPr>
          <w:sz w:val="20"/>
        </w:rPr>
        <w:t>vụ điều tra</w:t>
      </w:r>
      <w:r>
        <w:rPr>
          <w:spacing w:val="-1"/>
          <w:sz w:val="20"/>
        </w:rPr>
        <w:t> </w:t>
      </w:r>
      <w:r>
        <w:rPr>
          <w:sz w:val="20"/>
        </w:rPr>
        <w:t>và an </w:t>
      </w:r>
      <w:r>
        <w:rPr>
          <w:spacing w:val="-4"/>
          <w:sz w:val="20"/>
        </w:rPr>
        <w:t>ninh.</w:t>
      </w:r>
    </w:p>
    <w:p>
      <w:pPr>
        <w:pStyle w:val="ListParagraph"/>
        <w:numPr>
          <w:ilvl w:val="0"/>
          <w:numId w:val="1"/>
        </w:numPr>
        <w:tabs>
          <w:tab w:pos="320" w:val="left" w:leader="none"/>
        </w:tabs>
        <w:spacing w:line="259" w:lineRule="auto" w:before="139" w:after="0"/>
        <w:ind w:left="100" w:right="178" w:firstLine="0"/>
        <w:jc w:val="left"/>
        <w:rPr>
          <w:sz w:val="20"/>
        </w:rPr>
      </w:pPr>
      <w:r>
        <w:rPr>
          <w:sz w:val="20"/>
        </w:rPr>
        <w:t>Các dịch vụ hành chính tư pháp, bao gồm dịch vụ giám định tư pháp, dịch vụ thừa phát lại, dịch vụ đấu giá tài sản, dịch vụ công chứng, dịch vụ của quản tài viên.</w:t>
      </w:r>
    </w:p>
    <w:p>
      <w:pPr>
        <w:pStyle w:val="ListParagraph"/>
        <w:numPr>
          <w:ilvl w:val="0"/>
          <w:numId w:val="1"/>
        </w:numPr>
        <w:tabs>
          <w:tab w:pos="320" w:val="left" w:leader="none"/>
        </w:tabs>
        <w:spacing w:line="240" w:lineRule="auto" w:before="120" w:after="0"/>
        <w:ind w:left="320" w:right="0" w:hanging="220"/>
        <w:jc w:val="left"/>
        <w:rPr>
          <w:sz w:val="20"/>
        </w:rPr>
      </w:pPr>
      <w:r>
        <w:rPr>
          <w:sz w:val="20"/>
        </w:rPr>
        <w:t>Dịch</w:t>
      </w:r>
      <w:r>
        <w:rPr>
          <w:spacing w:val="9"/>
          <w:sz w:val="20"/>
        </w:rPr>
        <w:t> </w:t>
      </w:r>
      <w:r>
        <w:rPr>
          <w:sz w:val="20"/>
        </w:rPr>
        <w:t>vụ</w:t>
      </w:r>
      <w:r>
        <w:rPr>
          <w:spacing w:val="9"/>
          <w:sz w:val="20"/>
        </w:rPr>
        <w:t> </w:t>
      </w:r>
      <w:r>
        <w:rPr>
          <w:sz w:val="20"/>
        </w:rPr>
        <w:t>đưa</w:t>
      </w:r>
      <w:r>
        <w:rPr>
          <w:spacing w:val="9"/>
          <w:sz w:val="20"/>
        </w:rPr>
        <w:t> </w:t>
      </w:r>
      <w:r>
        <w:rPr>
          <w:sz w:val="20"/>
        </w:rPr>
        <w:t>người</w:t>
      </w:r>
      <w:r>
        <w:rPr>
          <w:spacing w:val="9"/>
          <w:sz w:val="20"/>
        </w:rPr>
        <w:t> </w:t>
      </w:r>
      <w:r>
        <w:rPr>
          <w:sz w:val="20"/>
        </w:rPr>
        <w:t>lao</w:t>
      </w:r>
      <w:r>
        <w:rPr>
          <w:spacing w:val="9"/>
          <w:sz w:val="20"/>
        </w:rPr>
        <w:t> </w:t>
      </w:r>
      <w:r>
        <w:rPr>
          <w:sz w:val="20"/>
        </w:rPr>
        <w:t>động</w:t>
      </w:r>
      <w:r>
        <w:rPr>
          <w:spacing w:val="9"/>
          <w:sz w:val="20"/>
        </w:rPr>
        <w:t> </w:t>
      </w:r>
      <w:r>
        <w:rPr>
          <w:sz w:val="20"/>
        </w:rPr>
        <w:t>đi</w:t>
      </w:r>
      <w:r>
        <w:rPr>
          <w:spacing w:val="9"/>
          <w:sz w:val="20"/>
        </w:rPr>
        <w:t> </w:t>
      </w:r>
      <w:r>
        <w:rPr>
          <w:sz w:val="20"/>
        </w:rPr>
        <w:t>làm</w:t>
      </w:r>
      <w:r>
        <w:rPr>
          <w:spacing w:val="10"/>
          <w:sz w:val="20"/>
        </w:rPr>
        <w:t> </w:t>
      </w:r>
      <w:r>
        <w:rPr>
          <w:sz w:val="20"/>
        </w:rPr>
        <w:t>việc</w:t>
      </w:r>
      <w:r>
        <w:rPr>
          <w:spacing w:val="9"/>
          <w:sz w:val="20"/>
        </w:rPr>
        <w:t> </w:t>
      </w:r>
      <w:r>
        <w:rPr>
          <w:sz w:val="20"/>
        </w:rPr>
        <w:t>ở</w:t>
      </w:r>
      <w:r>
        <w:rPr>
          <w:spacing w:val="9"/>
          <w:sz w:val="20"/>
        </w:rPr>
        <w:t> </w:t>
      </w:r>
      <w:r>
        <w:rPr>
          <w:sz w:val="20"/>
        </w:rPr>
        <w:t>nước</w:t>
      </w:r>
      <w:r>
        <w:rPr>
          <w:spacing w:val="9"/>
          <w:sz w:val="20"/>
        </w:rPr>
        <w:t> </w:t>
      </w:r>
      <w:r>
        <w:rPr>
          <w:sz w:val="20"/>
        </w:rPr>
        <w:t>ngoài</w:t>
      </w:r>
      <w:r>
        <w:rPr>
          <w:spacing w:val="9"/>
          <w:sz w:val="20"/>
        </w:rPr>
        <w:t> </w:t>
      </w:r>
      <w:r>
        <w:rPr>
          <w:sz w:val="20"/>
        </w:rPr>
        <w:t>theo</w:t>
      </w:r>
      <w:r>
        <w:rPr>
          <w:spacing w:val="9"/>
          <w:sz w:val="20"/>
        </w:rPr>
        <w:t> </w:t>
      </w:r>
      <w:r>
        <w:rPr>
          <w:sz w:val="20"/>
        </w:rPr>
        <w:t>hợp</w:t>
      </w:r>
      <w:r>
        <w:rPr>
          <w:spacing w:val="9"/>
          <w:sz w:val="20"/>
        </w:rPr>
        <w:t> </w:t>
      </w:r>
      <w:r>
        <w:rPr>
          <w:spacing w:val="-2"/>
          <w:sz w:val="20"/>
        </w:rPr>
        <w:t>đồng.</w:t>
      </w:r>
    </w:p>
    <w:p>
      <w:pPr>
        <w:pStyle w:val="ListParagraph"/>
        <w:numPr>
          <w:ilvl w:val="0"/>
          <w:numId w:val="1"/>
        </w:numPr>
        <w:tabs>
          <w:tab w:pos="320" w:val="left" w:leader="none"/>
        </w:tabs>
        <w:spacing w:line="259" w:lineRule="auto" w:before="138" w:after="0"/>
        <w:ind w:left="100" w:right="226" w:firstLine="0"/>
        <w:jc w:val="left"/>
        <w:rPr>
          <w:sz w:val="20"/>
        </w:rPr>
      </w:pPr>
      <w:r>
        <w:rPr>
          <w:sz w:val="20"/>
        </w:rPr>
        <w:t>Đầu tư xây dựng hạ tầng nghĩa trang, nghĩa địa để chuyển nhượng quyền sử dụng đất gắn với hạ </w:t>
      </w:r>
      <w:r>
        <w:rPr>
          <w:spacing w:val="-2"/>
          <w:sz w:val="20"/>
        </w:rPr>
        <w:t>tầng.</w:t>
      </w:r>
    </w:p>
    <w:p>
      <w:pPr>
        <w:pStyle w:val="ListParagraph"/>
        <w:numPr>
          <w:ilvl w:val="0"/>
          <w:numId w:val="1"/>
        </w:numPr>
        <w:tabs>
          <w:tab w:pos="320" w:val="left" w:leader="none"/>
        </w:tabs>
        <w:spacing w:line="240" w:lineRule="auto" w:before="120" w:after="0"/>
        <w:ind w:left="320" w:right="0" w:hanging="220"/>
        <w:jc w:val="left"/>
        <w:rPr>
          <w:sz w:val="20"/>
        </w:rPr>
      </w:pPr>
      <w:r>
        <w:rPr>
          <w:sz w:val="20"/>
        </w:rPr>
        <w:t>Dịch</w:t>
      </w:r>
      <w:r>
        <w:rPr>
          <w:spacing w:val="3"/>
          <w:sz w:val="20"/>
        </w:rPr>
        <w:t> </w:t>
      </w:r>
      <w:r>
        <w:rPr>
          <w:sz w:val="20"/>
        </w:rPr>
        <w:t>vụ</w:t>
      </w:r>
      <w:r>
        <w:rPr>
          <w:spacing w:val="3"/>
          <w:sz w:val="20"/>
        </w:rPr>
        <w:t> </w:t>
      </w:r>
      <w:r>
        <w:rPr>
          <w:sz w:val="20"/>
        </w:rPr>
        <w:t>thu</w:t>
      </w:r>
      <w:r>
        <w:rPr>
          <w:spacing w:val="3"/>
          <w:sz w:val="20"/>
        </w:rPr>
        <w:t> </w:t>
      </w:r>
      <w:r>
        <w:rPr>
          <w:sz w:val="20"/>
        </w:rPr>
        <w:t>gom</w:t>
      </w:r>
      <w:r>
        <w:rPr>
          <w:spacing w:val="3"/>
          <w:sz w:val="20"/>
        </w:rPr>
        <w:t> </w:t>
      </w:r>
      <w:r>
        <w:rPr>
          <w:sz w:val="20"/>
        </w:rPr>
        <w:t>rác</w:t>
      </w:r>
      <w:r>
        <w:rPr>
          <w:spacing w:val="3"/>
          <w:sz w:val="20"/>
        </w:rPr>
        <w:t> </w:t>
      </w:r>
      <w:r>
        <w:rPr>
          <w:sz w:val="20"/>
        </w:rPr>
        <w:t>thải</w:t>
      </w:r>
      <w:r>
        <w:rPr>
          <w:spacing w:val="4"/>
          <w:sz w:val="20"/>
        </w:rPr>
        <w:t> </w:t>
      </w:r>
      <w:r>
        <w:rPr>
          <w:sz w:val="20"/>
        </w:rPr>
        <w:t>trực</w:t>
      </w:r>
      <w:r>
        <w:rPr>
          <w:spacing w:val="3"/>
          <w:sz w:val="20"/>
        </w:rPr>
        <w:t> </w:t>
      </w:r>
      <w:r>
        <w:rPr>
          <w:sz w:val="20"/>
        </w:rPr>
        <w:t>tiếp</w:t>
      </w:r>
      <w:r>
        <w:rPr>
          <w:spacing w:val="3"/>
          <w:sz w:val="20"/>
        </w:rPr>
        <w:t> </w:t>
      </w:r>
      <w:r>
        <w:rPr>
          <w:sz w:val="20"/>
        </w:rPr>
        <w:t>từ</w:t>
      </w:r>
      <w:r>
        <w:rPr>
          <w:spacing w:val="3"/>
          <w:sz w:val="20"/>
        </w:rPr>
        <w:t> </w:t>
      </w:r>
      <w:r>
        <w:rPr>
          <w:sz w:val="20"/>
        </w:rPr>
        <w:t>các</w:t>
      </w:r>
      <w:r>
        <w:rPr>
          <w:spacing w:val="3"/>
          <w:sz w:val="20"/>
        </w:rPr>
        <w:t> </w:t>
      </w:r>
      <w:r>
        <w:rPr>
          <w:sz w:val="20"/>
        </w:rPr>
        <w:t>hộ</w:t>
      </w:r>
      <w:r>
        <w:rPr>
          <w:spacing w:val="3"/>
          <w:sz w:val="20"/>
        </w:rPr>
        <w:t> </w:t>
      </w:r>
      <w:r>
        <w:rPr>
          <w:sz w:val="20"/>
        </w:rPr>
        <w:t>gia</w:t>
      </w:r>
      <w:r>
        <w:rPr>
          <w:spacing w:val="4"/>
          <w:sz w:val="20"/>
        </w:rPr>
        <w:t> </w:t>
      </w:r>
      <w:r>
        <w:rPr>
          <w:spacing w:val="-2"/>
          <w:sz w:val="20"/>
        </w:rPr>
        <w:t>đình.</w:t>
      </w:r>
    </w:p>
    <w:p>
      <w:pPr>
        <w:pStyle w:val="ListParagraph"/>
        <w:numPr>
          <w:ilvl w:val="0"/>
          <w:numId w:val="1"/>
        </w:numPr>
        <w:tabs>
          <w:tab w:pos="320" w:val="left" w:leader="none"/>
        </w:tabs>
        <w:spacing w:line="240" w:lineRule="auto" w:before="139" w:after="0"/>
        <w:ind w:left="320" w:right="0" w:hanging="220"/>
        <w:jc w:val="left"/>
        <w:rPr>
          <w:sz w:val="20"/>
        </w:rPr>
      </w:pPr>
      <w:r>
        <w:rPr>
          <w:sz w:val="20"/>
        </w:rPr>
        <w:t>Dịch</w:t>
      </w:r>
      <w:r>
        <w:rPr>
          <w:spacing w:val="1"/>
          <w:sz w:val="20"/>
        </w:rPr>
        <w:t> </w:t>
      </w:r>
      <w:r>
        <w:rPr>
          <w:sz w:val="20"/>
        </w:rPr>
        <w:t>vụ</w:t>
      </w:r>
      <w:r>
        <w:rPr>
          <w:spacing w:val="2"/>
          <w:sz w:val="20"/>
        </w:rPr>
        <w:t> </w:t>
      </w:r>
      <w:r>
        <w:rPr>
          <w:sz w:val="20"/>
        </w:rPr>
        <w:t>thăm</w:t>
      </w:r>
      <w:r>
        <w:rPr>
          <w:spacing w:val="1"/>
          <w:sz w:val="20"/>
        </w:rPr>
        <w:t> </w:t>
      </w:r>
      <w:r>
        <w:rPr>
          <w:sz w:val="20"/>
        </w:rPr>
        <w:t>dò</w:t>
      </w:r>
      <w:r>
        <w:rPr>
          <w:spacing w:val="2"/>
          <w:sz w:val="20"/>
        </w:rPr>
        <w:t> </w:t>
      </w:r>
      <w:r>
        <w:rPr>
          <w:sz w:val="20"/>
        </w:rPr>
        <w:t>ý</w:t>
      </w:r>
      <w:r>
        <w:rPr>
          <w:spacing w:val="1"/>
          <w:sz w:val="20"/>
        </w:rPr>
        <w:t> </w:t>
      </w:r>
      <w:r>
        <w:rPr>
          <w:sz w:val="20"/>
        </w:rPr>
        <w:t>kiến</w:t>
      </w:r>
      <w:r>
        <w:rPr>
          <w:spacing w:val="2"/>
          <w:sz w:val="20"/>
        </w:rPr>
        <w:t> </w:t>
      </w:r>
      <w:r>
        <w:rPr>
          <w:sz w:val="20"/>
        </w:rPr>
        <w:t>công</w:t>
      </w:r>
      <w:r>
        <w:rPr>
          <w:spacing w:val="2"/>
          <w:sz w:val="20"/>
        </w:rPr>
        <w:t> </w:t>
      </w:r>
      <w:r>
        <w:rPr>
          <w:sz w:val="20"/>
        </w:rPr>
        <w:t>chúng</w:t>
      </w:r>
      <w:r>
        <w:rPr>
          <w:spacing w:val="1"/>
          <w:sz w:val="20"/>
        </w:rPr>
        <w:t> </w:t>
      </w:r>
      <w:r>
        <w:rPr>
          <w:sz w:val="20"/>
        </w:rPr>
        <w:t>(thăm</w:t>
      </w:r>
      <w:r>
        <w:rPr>
          <w:spacing w:val="2"/>
          <w:sz w:val="20"/>
        </w:rPr>
        <w:t> </w:t>
      </w:r>
      <w:r>
        <w:rPr>
          <w:sz w:val="20"/>
        </w:rPr>
        <w:t>dò</w:t>
      </w:r>
      <w:r>
        <w:rPr>
          <w:spacing w:val="1"/>
          <w:sz w:val="20"/>
        </w:rPr>
        <w:t> </w:t>
      </w:r>
      <w:r>
        <w:rPr>
          <w:sz w:val="20"/>
        </w:rPr>
        <w:t>dư</w:t>
      </w:r>
      <w:r>
        <w:rPr>
          <w:spacing w:val="2"/>
          <w:sz w:val="20"/>
        </w:rPr>
        <w:t> </w:t>
      </w:r>
      <w:r>
        <w:rPr>
          <w:spacing w:val="-2"/>
          <w:sz w:val="20"/>
        </w:rPr>
        <w:t>luận).</w:t>
      </w:r>
    </w:p>
    <w:p>
      <w:pPr>
        <w:pStyle w:val="ListParagraph"/>
        <w:numPr>
          <w:ilvl w:val="0"/>
          <w:numId w:val="1"/>
        </w:numPr>
        <w:tabs>
          <w:tab w:pos="431" w:val="left" w:leader="none"/>
        </w:tabs>
        <w:spacing w:line="240" w:lineRule="auto" w:before="138" w:after="0"/>
        <w:ind w:left="431" w:right="0" w:hanging="331"/>
        <w:jc w:val="left"/>
        <w:rPr>
          <w:sz w:val="20"/>
        </w:rPr>
      </w:pPr>
      <w:r>
        <w:rPr>
          <w:sz w:val="20"/>
        </w:rPr>
        <w:t>Dịch</w:t>
      </w:r>
      <w:r>
        <w:rPr>
          <w:spacing w:val="-1"/>
          <w:sz w:val="20"/>
        </w:rPr>
        <w:t> </w:t>
      </w:r>
      <w:r>
        <w:rPr>
          <w:sz w:val="20"/>
        </w:rPr>
        <w:t>vụ nổ </w:t>
      </w:r>
      <w:r>
        <w:rPr>
          <w:spacing w:val="-4"/>
          <w:sz w:val="20"/>
        </w:rPr>
        <w:t>mìn.</w:t>
      </w:r>
    </w:p>
    <w:p>
      <w:pPr>
        <w:pStyle w:val="ListParagraph"/>
        <w:numPr>
          <w:ilvl w:val="0"/>
          <w:numId w:val="1"/>
        </w:numPr>
        <w:tabs>
          <w:tab w:pos="417" w:val="left" w:leader="none"/>
        </w:tabs>
        <w:spacing w:line="240" w:lineRule="auto" w:before="138" w:after="0"/>
        <w:ind w:left="417" w:right="0" w:hanging="317"/>
        <w:jc w:val="left"/>
        <w:rPr>
          <w:sz w:val="20"/>
        </w:rPr>
      </w:pPr>
      <w:r>
        <w:rPr>
          <w:sz w:val="20"/>
        </w:rPr>
        <w:t>Sản xuất, kinh doanh vũ khí,</w:t>
      </w:r>
      <w:r>
        <w:rPr>
          <w:spacing w:val="1"/>
          <w:sz w:val="20"/>
        </w:rPr>
        <w:t> </w:t>
      </w:r>
      <w:r>
        <w:rPr>
          <w:sz w:val="20"/>
        </w:rPr>
        <w:t>vật liệu nổ và công</w:t>
      </w:r>
      <w:r>
        <w:rPr>
          <w:spacing w:val="1"/>
          <w:sz w:val="20"/>
        </w:rPr>
        <w:t> </w:t>
      </w:r>
      <w:r>
        <w:rPr>
          <w:sz w:val="20"/>
        </w:rPr>
        <w:t>cụ hỗ </w:t>
      </w:r>
      <w:r>
        <w:rPr>
          <w:spacing w:val="-4"/>
          <w:sz w:val="20"/>
        </w:rPr>
        <w:t>trợ.</w:t>
      </w:r>
    </w:p>
    <w:p>
      <w:pPr>
        <w:pStyle w:val="ListParagraph"/>
        <w:numPr>
          <w:ilvl w:val="0"/>
          <w:numId w:val="1"/>
        </w:numPr>
        <w:tabs>
          <w:tab w:pos="431" w:val="left" w:leader="none"/>
        </w:tabs>
        <w:spacing w:line="240" w:lineRule="auto" w:before="138" w:after="0"/>
        <w:ind w:left="431" w:right="0" w:hanging="331"/>
        <w:jc w:val="left"/>
        <w:rPr>
          <w:sz w:val="20"/>
        </w:rPr>
      </w:pPr>
      <w:r>
        <w:rPr>
          <w:sz w:val="20"/>
        </w:rPr>
        <w:t>Nhập</w:t>
      </w:r>
      <w:r>
        <w:rPr>
          <w:spacing w:val="4"/>
          <w:sz w:val="20"/>
        </w:rPr>
        <w:t> </w:t>
      </w:r>
      <w:r>
        <w:rPr>
          <w:sz w:val="20"/>
        </w:rPr>
        <w:t>khẩu,</w:t>
      </w:r>
      <w:r>
        <w:rPr>
          <w:spacing w:val="4"/>
          <w:sz w:val="20"/>
        </w:rPr>
        <w:t> </w:t>
      </w:r>
      <w:r>
        <w:rPr>
          <w:sz w:val="20"/>
        </w:rPr>
        <w:t>phá</w:t>
      </w:r>
      <w:r>
        <w:rPr>
          <w:spacing w:val="4"/>
          <w:sz w:val="20"/>
        </w:rPr>
        <w:t> </w:t>
      </w:r>
      <w:r>
        <w:rPr>
          <w:sz w:val="20"/>
        </w:rPr>
        <w:t>dỡ</w:t>
      </w:r>
      <w:r>
        <w:rPr>
          <w:spacing w:val="5"/>
          <w:sz w:val="20"/>
        </w:rPr>
        <w:t> </w:t>
      </w:r>
      <w:r>
        <w:rPr>
          <w:sz w:val="20"/>
        </w:rPr>
        <w:t>tàu</w:t>
      </w:r>
      <w:r>
        <w:rPr>
          <w:spacing w:val="4"/>
          <w:sz w:val="20"/>
        </w:rPr>
        <w:t> </w:t>
      </w:r>
      <w:r>
        <w:rPr>
          <w:sz w:val="20"/>
        </w:rPr>
        <w:t>biển</w:t>
      </w:r>
      <w:r>
        <w:rPr>
          <w:spacing w:val="4"/>
          <w:sz w:val="20"/>
        </w:rPr>
        <w:t> </w:t>
      </w:r>
      <w:r>
        <w:rPr>
          <w:sz w:val="20"/>
        </w:rPr>
        <w:t>đã</w:t>
      </w:r>
      <w:r>
        <w:rPr>
          <w:spacing w:val="5"/>
          <w:sz w:val="20"/>
        </w:rPr>
        <w:t> </w:t>
      </w:r>
      <w:r>
        <w:rPr>
          <w:sz w:val="20"/>
        </w:rPr>
        <w:t>qua</w:t>
      </w:r>
      <w:r>
        <w:rPr>
          <w:spacing w:val="4"/>
          <w:sz w:val="20"/>
        </w:rPr>
        <w:t> </w:t>
      </w:r>
      <w:r>
        <w:rPr>
          <w:sz w:val="20"/>
        </w:rPr>
        <w:t>sử</w:t>
      </w:r>
      <w:r>
        <w:rPr>
          <w:spacing w:val="4"/>
          <w:sz w:val="20"/>
        </w:rPr>
        <w:t> </w:t>
      </w:r>
      <w:r>
        <w:rPr>
          <w:spacing w:val="-2"/>
          <w:sz w:val="20"/>
        </w:rPr>
        <w:t>dụng.</w:t>
      </w:r>
    </w:p>
    <w:p>
      <w:pPr>
        <w:pStyle w:val="ListParagraph"/>
        <w:numPr>
          <w:ilvl w:val="0"/>
          <w:numId w:val="1"/>
        </w:numPr>
        <w:tabs>
          <w:tab w:pos="431" w:val="left" w:leader="none"/>
        </w:tabs>
        <w:spacing w:line="240" w:lineRule="auto" w:before="139" w:after="0"/>
        <w:ind w:left="431" w:right="0" w:hanging="331"/>
        <w:jc w:val="left"/>
        <w:rPr>
          <w:sz w:val="20"/>
        </w:rPr>
      </w:pPr>
      <w:r>
        <w:rPr>
          <w:spacing w:val="-2"/>
          <w:w w:val="105"/>
          <w:sz w:val="20"/>
        </w:rPr>
        <w:t>Dịch</w:t>
      </w:r>
      <w:r>
        <w:rPr>
          <w:spacing w:val="-9"/>
          <w:w w:val="105"/>
          <w:sz w:val="20"/>
        </w:rPr>
        <w:t> </w:t>
      </w:r>
      <w:r>
        <w:rPr>
          <w:spacing w:val="-2"/>
          <w:w w:val="105"/>
          <w:sz w:val="20"/>
        </w:rPr>
        <w:t>vụ</w:t>
      </w:r>
      <w:r>
        <w:rPr>
          <w:spacing w:val="-9"/>
          <w:w w:val="105"/>
          <w:sz w:val="20"/>
        </w:rPr>
        <w:t> </w:t>
      </w:r>
      <w:r>
        <w:rPr>
          <w:spacing w:val="-2"/>
          <w:w w:val="105"/>
          <w:sz w:val="20"/>
        </w:rPr>
        <w:t>bưu</w:t>
      </w:r>
      <w:r>
        <w:rPr>
          <w:spacing w:val="-8"/>
          <w:w w:val="105"/>
          <w:sz w:val="20"/>
        </w:rPr>
        <w:t> </w:t>
      </w:r>
      <w:r>
        <w:rPr>
          <w:spacing w:val="-2"/>
          <w:w w:val="105"/>
          <w:sz w:val="20"/>
        </w:rPr>
        <w:t>chính</w:t>
      </w:r>
      <w:r>
        <w:rPr>
          <w:spacing w:val="-9"/>
          <w:w w:val="105"/>
          <w:sz w:val="20"/>
        </w:rPr>
        <w:t> </w:t>
      </w:r>
      <w:r>
        <w:rPr>
          <w:spacing w:val="-2"/>
          <w:w w:val="105"/>
          <w:sz w:val="20"/>
        </w:rPr>
        <w:t>công</w:t>
      </w:r>
      <w:r>
        <w:rPr>
          <w:spacing w:val="-8"/>
          <w:w w:val="105"/>
          <w:sz w:val="20"/>
        </w:rPr>
        <w:t> </w:t>
      </w:r>
      <w:r>
        <w:rPr>
          <w:spacing w:val="-4"/>
          <w:w w:val="105"/>
          <w:sz w:val="20"/>
        </w:rPr>
        <w:t>ích.</w:t>
      </w:r>
    </w:p>
    <w:p>
      <w:pPr>
        <w:pStyle w:val="ListParagraph"/>
        <w:numPr>
          <w:ilvl w:val="0"/>
          <w:numId w:val="1"/>
        </w:numPr>
        <w:tabs>
          <w:tab w:pos="431" w:val="left" w:leader="none"/>
        </w:tabs>
        <w:spacing w:line="240" w:lineRule="auto" w:before="138" w:after="0"/>
        <w:ind w:left="431" w:right="0" w:hanging="331"/>
        <w:jc w:val="left"/>
        <w:rPr>
          <w:sz w:val="20"/>
        </w:rPr>
      </w:pPr>
      <w:r>
        <w:rPr>
          <w:sz w:val="20"/>
        </w:rPr>
        <w:t>Kinh</w:t>
      </w:r>
      <w:r>
        <w:rPr>
          <w:spacing w:val="-2"/>
          <w:sz w:val="20"/>
        </w:rPr>
        <w:t> </w:t>
      </w:r>
      <w:r>
        <w:rPr>
          <w:sz w:val="20"/>
        </w:rPr>
        <w:t>doanh</w:t>
      </w:r>
      <w:r>
        <w:rPr>
          <w:spacing w:val="-2"/>
          <w:sz w:val="20"/>
        </w:rPr>
        <w:t> </w:t>
      </w:r>
      <w:r>
        <w:rPr>
          <w:sz w:val="20"/>
        </w:rPr>
        <w:t>chuyển</w:t>
      </w:r>
      <w:r>
        <w:rPr>
          <w:spacing w:val="-2"/>
          <w:sz w:val="20"/>
        </w:rPr>
        <w:t> </w:t>
      </w:r>
      <w:r>
        <w:rPr>
          <w:sz w:val="20"/>
        </w:rPr>
        <w:t>khẩu</w:t>
      </w:r>
      <w:r>
        <w:rPr>
          <w:spacing w:val="-2"/>
          <w:sz w:val="20"/>
        </w:rPr>
        <w:t> </w:t>
      </w:r>
      <w:r>
        <w:rPr>
          <w:sz w:val="20"/>
        </w:rPr>
        <w:t>hàng</w:t>
      </w:r>
      <w:r>
        <w:rPr>
          <w:spacing w:val="-2"/>
          <w:sz w:val="20"/>
        </w:rPr>
        <w:t> </w:t>
      </w:r>
      <w:r>
        <w:rPr>
          <w:spacing w:val="-4"/>
          <w:sz w:val="20"/>
        </w:rPr>
        <w:t>hóa.</w:t>
      </w:r>
    </w:p>
    <w:p>
      <w:pPr>
        <w:pStyle w:val="ListParagraph"/>
        <w:numPr>
          <w:ilvl w:val="0"/>
          <w:numId w:val="1"/>
        </w:numPr>
        <w:tabs>
          <w:tab w:pos="431" w:val="left" w:leader="none"/>
        </w:tabs>
        <w:spacing w:line="240" w:lineRule="auto" w:before="138" w:after="0"/>
        <w:ind w:left="431" w:right="0" w:hanging="331"/>
        <w:jc w:val="left"/>
        <w:rPr>
          <w:sz w:val="20"/>
        </w:rPr>
      </w:pPr>
      <w:r>
        <w:rPr>
          <w:sz w:val="20"/>
        </w:rPr>
        <w:t>Kinh</w:t>
      </w:r>
      <w:r>
        <w:rPr>
          <w:spacing w:val="-2"/>
          <w:sz w:val="20"/>
        </w:rPr>
        <w:t> </w:t>
      </w:r>
      <w:r>
        <w:rPr>
          <w:sz w:val="20"/>
        </w:rPr>
        <w:t>doanh</w:t>
      </w:r>
      <w:r>
        <w:rPr>
          <w:spacing w:val="-1"/>
          <w:sz w:val="20"/>
        </w:rPr>
        <w:t> </w:t>
      </w:r>
      <w:r>
        <w:rPr>
          <w:sz w:val="20"/>
        </w:rPr>
        <w:t>tạm</w:t>
      </w:r>
      <w:r>
        <w:rPr>
          <w:spacing w:val="-2"/>
          <w:sz w:val="20"/>
        </w:rPr>
        <w:t> </w:t>
      </w:r>
      <w:r>
        <w:rPr>
          <w:sz w:val="20"/>
        </w:rPr>
        <w:t>nhập</w:t>
      </w:r>
      <w:r>
        <w:rPr>
          <w:spacing w:val="-1"/>
          <w:sz w:val="20"/>
        </w:rPr>
        <w:t> </w:t>
      </w:r>
      <w:r>
        <w:rPr>
          <w:sz w:val="20"/>
        </w:rPr>
        <w:t>tái</w:t>
      </w:r>
      <w:r>
        <w:rPr>
          <w:spacing w:val="-1"/>
          <w:sz w:val="20"/>
        </w:rPr>
        <w:t> </w:t>
      </w:r>
      <w:r>
        <w:rPr>
          <w:spacing w:val="-2"/>
          <w:sz w:val="20"/>
        </w:rPr>
        <w:t>xuất.</w:t>
      </w:r>
    </w:p>
    <w:p>
      <w:pPr>
        <w:pStyle w:val="ListParagraph"/>
        <w:numPr>
          <w:ilvl w:val="0"/>
          <w:numId w:val="1"/>
        </w:numPr>
        <w:tabs>
          <w:tab w:pos="427" w:val="left" w:leader="none"/>
        </w:tabs>
        <w:spacing w:line="259" w:lineRule="auto" w:before="138" w:after="0"/>
        <w:ind w:left="100" w:right="158" w:firstLine="0"/>
        <w:jc w:val="left"/>
        <w:rPr>
          <w:sz w:val="20"/>
        </w:rPr>
      </w:pPr>
      <w:r>
        <w:rPr>
          <w:sz w:val="20"/>
        </w:rPr>
        <w:t>Thực hiện quyền xuất khẩu, quyền nhập khẩu, quyền phân phối đối với các hàng hóa thuộc Danh mục</w:t>
      </w:r>
      <w:r>
        <w:rPr>
          <w:spacing w:val="18"/>
          <w:sz w:val="20"/>
        </w:rPr>
        <w:t> </w:t>
      </w:r>
      <w:r>
        <w:rPr>
          <w:sz w:val="20"/>
        </w:rPr>
        <w:t>hàng</w:t>
      </w:r>
      <w:r>
        <w:rPr>
          <w:spacing w:val="18"/>
          <w:sz w:val="20"/>
        </w:rPr>
        <w:t> </w:t>
      </w:r>
      <w:r>
        <w:rPr>
          <w:sz w:val="20"/>
        </w:rPr>
        <w:t>hóa</w:t>
      </w:r>
      <w:r>
        <w:rPr>
          <w:spacing w:val="18"/>
          <w:sz w:val="20"/>
        </w:rPr>
        <w:t> </w:t>
      </w:r>
      <w:r>
        <w:rPr>
          <w:sz w:val="20"/>
        </w:rPr>
        <w:t>nhà</w:t>
      </w:r>
      <w:r>
        <w:rPr>
          <w:spacing w:val="18"/>
          <w:sz w:val="20"/>
        </w:rPr>
        <w:t> </w:t>
      </w:r>
      <w:r>
        <w:rPr>
          <w:sz w:val="20"/>
        </w:rPr>
        <w:t>đầu</w:t>
      </w:r>
      <w:r>
        <w:rPr>
          <w:spacing w:val="18"/>
          <w:sz w:val="20"/>
        </w:rPr>
        <w:t> </w:t>
      </w:r>
      <w:r>
        <w:rPr>
          <w:sz w:val="20"/>
        </w:rPr>
        <w:t>tư</w:t>
      </w:r>
      <w:r>
        <w:rPr>
          <w:spacing w:val="18"/>
          <w:sz w:val="20"/>
        </w:rPr>
        <w:t> </w:t>
      </w:r>
      <w:r>
        <w:rPr>
          <w:sz w:val="20"/>
        </w:rPr>
        <w:t>nước</w:t>
      </w:r>
      <w:r>
        <w:rPr>
          <w:spacing w:val="18"/>
          <w:sz w:val="20"/>
        </w:rPr>
        <w:t> </w:t>
      </w:r>
      <w:r>
        <w:rPr>
          <w:sz w:val="20"/>
        </w:rPr>
        <w:t>ngoài,</w:t>
      </w:r>
      <w:r>
        <w:rPr>
          <w:spacing w:val="18"/>
          <w:sz w:val="20"/>
        </w:rPr>
        <w:t> </w:t>
      </w:r>
      <w:r>
        <w:rPr>
          <w:sz w:val="20"/>
        </w:rPr>
        <w:t>tổ</w:t>
      </w:r>
      <w:r>
        <w:rPr>
          <w:spacing w:val="18"/>
          <w:sz w:val="20"/>
        </w:rPr>
        <w:t> </w:t>
      </w:r>
      <w:r>
        <w:rPr>
          <w:sz w:val="20"/>
        </w:rPr>
        <w:t>chức</w:t>
      </w:r>
      <w:r>
        <w:rPr>
          <w:spacing w:val="18"/>
          <w:sz w:val="20"/>
        </w:rPr>
        <w:t> </w:t>
      </w:r>
      <w:r>
        <w:rPr>
          <w:sz w:val="20"/>
        </w:rPr>
        <w:t>kinh</w:t>
      </w:r>
      <w:r>
        <w:rPr>
          <w:spacing w:val="18"/>
          <w:sz w:val="20"/>
        </w:rPr>
        <w:t> </w:t>
      </w:r>
      <w:r>
        <w:rPr>
          <w:sz w:val="20"/>
        </w:rPr>
        <w:t>tế</w:t>
      </w:r>
      <w:r>
        <w:rPr>
          <w:spacing w:val="18"/>
          <w:sz w:val="20"/>
        </w:rPr>
        <w:t> </w:t>
      </w:r>
      <w:r>
        <w:rPr>
          <w:sz w:val="20"/>
        </w:rPr>
        <w:t>có</w:t>
      </w:r>
      <w:r>
        <w:rPr>
          <w:spacing w:val="18"/>
          <w:sz w:val="20"/>
        </w:rPr>
        <w:t> </w:t>
      </w:r>
      <w:r>
        <w:rPr>
          <w:sz w:val="20"/>
        </w:rPr>
        <w:t>vốn</w:t>
      </w:r>
      <w:r>
        <w:rPr>
          <w:spacing w:val="18"/>
          <w:sz w:val="20"/>
        </w:rPr>
        <w:t> </w:t>
      </w:r>
      <w:r>
        <w:rPr>
          <w:sz w:val="20"/>
        </w:rPr>
        <w:t>đầu</w:t>
      </w:r>
      <w:r>
        <w:rPr>
          <w:spacing w:val="18"/>
          <w:sz w:val="20"/>
        </w:rPr>
        <w:t> </w:t>
      </w:r>
      <w:r>
        <w:rPr>
          <w:sz w:val="20"/>
        </w:rPr>
        <w:t>tư</w:t>
      </w:r>
      <w:r>
        <w:rPr>
          <w:spacing w:val="18"/>
          <w:sz w:val="20"/>
        </w:rPr>
        <w:t> </w:t>
      </w:r>
      <w:r>
        <w:rPr>
          <w:sz w:val="20"/>
        </w:rPr>
        <w:t>nước</w:t>
      </w:r>
      <w:r>
        <w:rPr>
          <w:spacing w:val="18"/>
          <w:sz w:val="20"/>
        </w:rPr>
        <w:t> </w:t>
      </w:r>
      <w:r>
        <w:rPr>
          <w:sz w:val="20"/>
        </w:rPr>
        <w:t>ngoài</w:t>
      </w:r>
      <w:r>
        <w:rPr>
          <w:spacing w:val="18"/>
          <w:sz w:val="20"/>
        </w:rPr>
        <w:t> </w:t>
      </w:r>
      <w:r>
        <w:rPr>
          <w:sz w:val="20"/>
        </w:rPr>
        <w:t>không</w:t>
      </w:r>
      <w:r>
        <w:rPr>
          <w:spacing w:val="18"/>
          <w:sz w:val="20"/>
        </w:rPr>
        <w:t> </w:t>
      </w:r>
      <w:r>
        <w:rPr>
          <w:sz w:val="20"/>
        </w:rPr>
        <w:t>được</w:t>
      </w:r>
      <w:r>
        <w:rPr>
          <w:spacing w:val="18"/>
          <w:sz w:val="20"/>
        </w:rPr>
        <w:t> </w:t>
      </w:r>
      <w:r>
        <w:rPr>
          <w:sz w:val="20"/>
        </w:rPr>
        <w:t>thực hiện quyền xuất khẩu, quyền nhập khẩu, quyền phân phối.</w:t>
      </w:r>
    </w:p>
    <w:p>
      <w:pPr>
        <w:pStyle w:val="ListParagraph"/>
        <w:numPr>
          <w:ilvl w:val="0"/>
          <w:numId w:val="1"/>
        </w:numPr>
        <w:tabs>
          <w:tab w:pos="427" w:val="left" w:leader="none"/>
        </w:tabs>
        <w:spacing w:line="240" w:lineRule="auto" w:before="121" w:after="0"/>
        <w:ind w:left="427" w:right="0" w:hanging="327"/>
        <w:jc w:val="left"/>
        <w:rPr>
          <w:sz w:val="20"/>
        </w:rPr>
      </w:pPr>
      <w:r>
        <w:rPr>
          <w:sz w:val="20"/>
        </w:rPr>
        <w:t>Thu,</w:t>
      </w:r>
      <w:r>
        <w:rPr>
          <w:spacing w:val="6"/>
          <w:sz w:val="20"/>
        </w:rPr>
        <w:t> </w:t>
      </w:r>
      <w:r>
        <w:rPr>
          <w:sz w:val="20"/>
        </w:rPr>
        <w:t>mua,</w:t>
      </w:r>
      <w:r>
        <w:rPr>
          <w:spacing w:val="6"/>
          <w:sz w:val="20"/>
        </w:rPr>
        <w:t> </w:t>
      </w:r>
      <w:r>
        <w:rPr>
          <w:sz w:val="20"/>
        </w:rPr>
        <w:t>xử</w:t>
      </w:r>
      <w:r>
        <w:rPr>
          <w:spacing w:val="6"/>
          <w:sz w:val="20"/>
        </w:rPr>
        <w:t> </w:t>
      </w:r>
      <w:r>
        <w:rPr>
          <w:sz w:val="20"/>
        </w:rPr>
        <w:t>lý</w:t>
      </w:r>
      <w:r>
        <w:rPr>
          <w:spacing w:val="6"/>
          <w:sz w:val="20"/>
        </w:rPr>
        <w:t> </w:t>
      </w:r>
      <w:r>
        <w:rPr>
          <w:sz w:val="20"/>
        </w:rPr>
        <w:t>tài</w:t>
      </w:r>
      <w:r>
        <w:rPr>
          <w:spacing w:val="7"/>
          <w:sz w:val="20"/>
        </w:rPr>
        <w:t> </w:t>
      </w:r>
      <w:r>
        <w:rPr>
          <w:sz w:val="20"/>
        </w:rPr>
        <w:t>sản</w:t>
      </w:r>
      <w:r>
        <w:rPr>
          <w:spacing w:val="6"/>
          <w:sz w:val="20"/>
        </w:rPr>
        <w:t> </w:t>
      </w:r>
      <w:r>
        <w:rPr>
          <w:sz w:val="20"/>
        </w:rPr>
        <w:t>công</w:t>
      </w:r>
      <w:r>
        <w:rPr>
          <w:spacing w:val="6"/>
          <w:sz w:val="20"/>
        </w:rPr>
        <w:t> </w:t>
      </w:r>
      <w:r>
        <w:rPr>
          <w:sz w:val="20"/>
        </w:rPr>
        <w:t>tại</w:t>
      </w:r>
      <w:r>
        <w:rPr>
          <w:spacing w:val="6"/>
          <w:sz w:val="20"/>
        </w:rPr>
        <w:t> </w:t>
      </w:r>
      <w:r>
        <w:rPr>
          <w:sz w:val="20"/>
        </w:rPr>
        <w:t>các</w:t>
      </w:r>
      <w:r>
        <w:rPr>
          <w:spacing w:val="6"/>
          <w:sz w:val="20"/>
        </w:rPr>
        <w:t> </w:t>
      </w:r>
      <w:r>
        <w:rPr>
          <w:sz w:val="20"/>
        </w:rPr>
        <w:t>đơn</w:t>
      </w:r>
      <w:r>
        <w:rPr>
          <w:spacing w:val="7"/>
          <w:sz w:val="20"/>
        </w:rPr>
        <w:t> </w:t>
      </w:r>
      <w:r>
        <w:rPr>
          <w:sz w:val="20"/>
        </w:rPr>
        <w:t>vị</w:t>
      </w:r>
      <w:r>
        <w:rPr>
          <w:spacing w:val="6"/>
          <w:sz w:val="20"/>
        </w:rPr>
        <w:t> </w:t>
      </w:r>
      <w:r>
        <w:rPr>
          <w:sz w:val="20"/>
        </w:rPr>
        <w:t>thuộc</w:t>
      </w:r>
      <w:r>
        <w:rPr>
          <w:spacing w:val="10"/>
          <w:sz w:val="20"/>
        </w:rPr>
        <w:t> </w:t>
      </w:r>
      <w:r>
        <w:rPr>
          <w:sz w:val="20"/>
        </w:rPr>
        <w:t>lực</w:t>
      </w:r>
      <w:r>
        <w:rPr>
          <w:spacing w:val="6"/>
          <w:sz w:val="20"/>
        </w:rPr>
        <w:t> </w:t>
      </w:r>
      <w:r>
        <w:rPr>
          <w:sz w:val="20"/>
        </w:rPr>
        <w:t>lượng</w:t>
      </w:r>
      <w:r>
        <w:rPr>
          <w:spacing w:val="7"/>
          <w:sz w:val="20"/>
        </w:rPr>
        <w:t> </w:t>
      </w:r>
      <w:r>
        <w:rPr>
          <w:sz w:val="20"/>
        </w:rPr>
        <w:t>vũ</w:t>
      </w:r>
      <w:r>
        <w:rPr>
          <w:spacing w:val="6"/>
          <w:sz w:val="20"/>
        </w:rPr>
        <w:t> </w:t>
      </w:r>
      <w:r>
        <w:rPr>
          <w:spacing w:val="-2"/>
          <w:sz w:val="20"/>
        </w:rPr>
        <w:t>trang.</w:t>
      </w:r>
    </w:p>
    <w:p>
      <w:pPr>
        <w:pStyle w:val="ListParagraph"/>
        <w:numPr>
          <w:ilvl w:val="0"/>
          <w:numId w:val="1"/>
        </w:numPr>
        <w:tabs>
          <w:tab w:pos="431" w:val="left" w:leader="none"/>
        </w:tabs>
        <w:spacing w:line="259" w:lineRule="auto" w:before="138" w:after="0"/>
        <w:ind w:left="100" w:right="113" w:firstLine="0"/>
        <w:jc w:val="left"/>
        <w:rPr>
          <w:sz w:val="20"/>
        </w:rPr>
      </w:pPr>
      <w:r>
        <w:rPr>
          <w:sz w:val="20"/>
        </w:rPr>
        <w:t>Sản xuất vật liệu hoặc thiết bị quân sự; kinh doanh quân trang, quân dụng cho lực lượng vũ trang, vũ khí quân dụng, trang thiết bị, kỹ thuật, khí tài, phương tiện chuyên dụng quân sự và công an, linh kiện, bộ phận, phụ tùng, vật tư và trang thiết bị đặc chủng, công nghệ chuyên dùng chế tạo chúng;</w:t>
      </w:r>
    </w:p>
    <w:p>
      <w:pPr>
        <w:pStyle w:val="ListParagraph"/>
        <w:numPr>
          <w:ilvl w:val="0"/>
          <w:numId w:val="1"/>
        </w:numPr>
        <w:tabs>
          <w:tab w:pos="431" w:val="left" w:leader="none"/>
        </w:tabs>
        <w:spacing w:line="240" w:lineRule="auto" w:before="120" w:after="0"/>
        <w:ind w:left="431" w:right="0" w:hanging="331"/>
        <w:jc w:val="left"/>
        <w:rPr>
          <w:sz w:val="20"/>
        </w:rPr>
      </w:pPr>
      <w:r>
        <w:rPr>
          <w:sz w:val="20"/>
        </w:rPr>
        <w:t>Kinh</w:t>
      </w:r>
      <w:r>
        <w:rPr>
          <w:spacing w:val="3"/>
          <w:sz w:val="20"/>
        </w:rPr>
        <w:t> </w:t>
      </w:r>
      <w:r>
        <w:rPr>
          <w:sz w:val="20"/>
        </w:rPr>
        <w:t>doanh</w:t>
      </w:r>
      <w:r>
        <w:rPr>
          <w:spacing w:val="4"/>
          <w:sz w:val="20"/>
        </w:rPr>
        <w:t> </w:t>
      </w:r>
      <w:r>
        <w:rPr>
          <w:sz w:val="20"/>
        </w:rPr>
        <w:t>dịch</w:t>
      </w:r>
      <w:r>
        <w:rPr>
          <w:spacing w:val="4"/>
          <w:sz w:val="20"/>
        </w:rPr>
        <w:t> </w:t>
      </w:r>
      <w:r>
        <w:rPr>
          <w:sz w:val="20"/>
        </w:rPr>
        <w:t>vụ</w:t>
      </w:r>
      <w:r>
        <w:rPr>
          <w:spacing w:val="4"/>
          <w:sz w:val="20"/>
        </w:rPr>
        <w:t> </w:t>
      </w:r>
      <w:r>
        <w:rPr>
          <w:sz w:val="20"/>
        </w:rPr>
        <w:t>đại</w:t>
      </w:r>
      <w:r>
        <w:rPr>
          <w:spacing w:val="4"/>
          <w:sz w:val="20"/>
        </w:rPr>
        <w:t> </w:t>
      </w:r>
      <w:r>
        <w:rPr>
          <w:sz w:val="20"/>
        </w:rPr>
        <w:t>diện</w:t>
      </w:r>
      <w:r>
        <w:rPr>
          <w:spacing w:val="4"/>
          <w:sz w:val="20"/>
        </w:rPr>
        <w:t> </w:t>
      </w:r>
      <w:r>
        <w:rPr>
          <w:sz w:val="20"/>
        </w:rPr>
        <w:t>sở</w:t>
      </w:r>
      <w:r>
        <w:rPr>
          <w:spacing w:val="4"/>
          <w:sz w:val="20"/>
        </w:rPr>
        <w:t> </w:t>
      </w:r>
      <w:r>
        <w:rPr>
          <w:sz w:val="20"/>
        </w:rPr>
        <w:t>hữu</w:t>
      </w:r>
      <w:r>
        <w:rPr>
          <w:spacing w:val="4"/>
          <w:sz w:val="20"/>
        </w:rPr>
        <w:t> </w:t>
      </w:r>
      <w:r>
        <w:rPr>
          <w:sz w:val="20"/>
        </w:rPr>
        <w:t>công</w:t>
      </w:r>
      <w:r>
        <w:rPr>
          <w:spacing w:val="4"/>
          <w:sz w:val="20"/>
        </w:rPr>
        <w:t> </w:t>
      </w:r>
      <w:r>
        <w:rPr>
          <w:sz w:val="20"/>
        </w:rPr>
        <w:t>nghiệp</w:t>
      </w:r>
      <w:r>
        <w:rPr>
          <w:spacing w:val="4"/>
          <w:sz w:val="20"/>
        </w:rPr>
        <w:t> </w:t>
      </w:r>
      <w:r>
        <w:rPr>
          <w:sz w:val="20"/>
        </w:rPr>
        <w:t>và</w:t>
      </w:r>
      <w:r>
        <w:rPr>
          <w:spacing w:val="4"/>
          <w:sz w:val="20"/>
        </w:rPr>
        <w:t> </w:t>
      </w:r>
      <w:r>
        <w:rPr>
          <w:sz w:val="20"/>
        </w:rPr>
        <w:t>dịch</w:t>
      </w:r>
      <w:r>
        <w:rPr>
          <w:spacing w:val="4"/>
          <w:sz w:val="20"/>
        </w:rPr>
        <w:t> </w:t>
      </w:r>
      <w:r>
        <w:rPr>
          <w:sz w:val="20"/>
        </w:rPr>
        <w:t>vụ</w:t>
      </w:r>
      <w:r>
        <w:rPr>
          <w:spacing w:val="4"/>
          <w:sz w:val="20"/>
        </w:rPr>
        <w:t> </w:t>
      </w:r>
      <w:r>
        <w:rPr>
          <w:sz w:val="20"/>
        </w:rPr>
        <w:t>giám</w:t>
      </w:r>
      <w:r>
        <w:rPr>
          <w:spacing w:val="4"/>
          <w:sz w:val="20"/>
        </w:rPr>
        <w:t> </w:t>
      </w:r>
      <w:r>
        <w:rPr>
          <w:sz w:val="20"/>
        </w:rPr>
        <w:t>định</w:t>
      </w:r>
      <w:r>
        <w:rPr>
          <w:spacing w:val="4"/>
          <w:sz w:val="20"/>
        </w:rPr>
        <w:t> </w:t>
      </w:r>
      <w:r>
        <w:rPr>
          <w:sz w:val="20"/>
        </w:rPr>
        <w:t>về</w:t>
      </w:r>
      <w:r>
        <w:rPr>
          <w:spacing w:val="4"/>
          <w:sz w:val="20"/>
        </w:rPr>
        <w:t> </w:t>
      </w:r>
      <w:r>
        <w:rPr>
          <w:sz w:val="20"/>
        </w:rPr>
        <w:t>sở</w:t>
      </w:r>
      <w:r>
        <w:rPr>
          <w:spacing w:val="4"/>
          <w:sz w:val="20"/>
        </w:rPr>
        <w:t> </w:t>
      </w:r>
      <w:r>
        <w:rPr>
          <w:sz w:val="20"/>
        </w:rPr>
        <w:t>hữu</w:t>
      </w:r>
      <w:r>
        <w:rPr>
          <w:spacing w:val="4"/>
          <w:sz w:val="20"/>
        </w:rPr>
        <w:t> </w:t>
      </w:r>
      <w:r>
        <w:rPr>
          <w:sz w:val="20"/>
        </w:rPr>
        <w:t>trí</w:t>
      </w:r>
      <w:r>
        <w:rPr>
          <w:spacing w:val="3"/>
          <w:sz w:val="20"/>
        </w:rPr>
        <w:t> </w:t>
      </w:r>
      <w:r>
        <w:rPr>
          <w:spacing w:val="-4"/>
          <w:sz w:val="20"/>
        </w:rPr>
        <w:t>tuệ.</w:t>
      </w:r>
    </w:p>
    <w:p>
      <w:pPr>
        <w:pStyle w:val="ListParagraph"/>
        <w:numPr>
          <w:ilvl w:val="0"/>
          <w:numId w:val="1"/>
        </w:numPr>
        <w:tabs>
          <w:tab w:pos="431" w:val="left" w:leader="none"/>
        </w:tabs>
        <w:spacing w:line="259" w:lineRule="auto" w:before="139" w:after="0"/>
        <w:ind w:left="100" w:right="134" w:firstLine="0"/>
        <w:jc w:val="left"/>
        <w:rPr>
          <w:sz w:val="20"/>
        </w:rPr>
      </w:pPr>
      <w:r>
        <w:rPr>
          <w:sz w:val="20"/>
        </w:rPr>
        <w:t>Dịch vụ thiết lập, vận hành, duy trì, bảo trì báo hiệu hàng hải, khu nước, vùng nước, luồng hàng</w:t>
      </w:r>
      <w:r>
        <w:rPr>
          <w:spacing w:val="80"/>
          <w:sz w:val="20"/>
        </w:rPr>
        <w:t> </w:t>
      </w:r>
      <w:r>
        <w:rPr>
          <w:sz w:val="20"/>
        </w:rPr>
        <w:t>hải công cộng và tuyến hàng hải; dịch vụ khảo sát khu nước, vùng nước, luồng hàng hải công cộng</w:t>
      </w:r>
      <w:r>
        <w:rPr>
          <w:spacing w:val="80"/>
          <w:w w:val="150"/>
          <w:sz w:val="20"/>
        </w:rPr>
        <w:t> </w:t>
      </w:r>
      <w:r>
        <w:rPr>
          <w:sz w:val="20"/>
        </w:rPr>
        <w:t>và tuyến hàng hải phục vụ công bố</w:t>
      </w:r>
      <w:r>
        <w:rPr>
          <w:spacing w:val="-3"/>
          <w:sz w:val="20"/>
        </w:rPr>
        <w:t> </w:t>
      </w:r>
      <w:r>
        <w:rPr>
          <w:sz w:val="20"/>
        </w:rPr>
        <w:t>Thông báo hàng hải; dịch Vụ khảo sát, xây dựng và phát hành hải đồ vùng nước, cảng biển, luồng hàng hải và tuyến hàng hải; xây dựng và phát hành tài liệu, ấn phẩm an toàn hàng hải.</w:t>
      </w:r>
    </w:p>
    <w:p>
      <w:pPr>
        <w:pStyle w:val="ListParagraph"/>
        <w:numPr>
          <w:ilvl w:val="0"/>
          <w:numId w:val="1"/>
        </w:numPr>
        <w:tabs>
          <w:tab w:pos="431" w:val="left" w:leader="none"/>
        </w:tabs>
        <w:spacing w:line="259" w:lineRule="auto" w:before="120" w:after="0"/>
        <w:ind w:left="100" w:right="383" w:firstLine="0"/>
        <w:jc w:val="left"/>
        <w:rPr>
          <w:sz w:val="20"/>
        </w:rPr>
      </w:pPr>
      <w:r>
        <w:rPr>
          <w:sz w:val="20"/>
        </w:rPr>
        <w:t>Dịch vụ điều tiết bảo đảm an toàn hàng hải trong khu nước, vùng nước và luồng hàng hải công cộng; dịch vụ thông tin điện tử hàng hải.</w:t>
      </w:r>
    </w:p>
    <w:p>
      <w:pPr>
        <w:pStyle w:val="ListParagraph"/>
        <w:numPr>
          <w:ilvl w:val="0"/>
          <w:numId w:val="1"/>
        </w:numPr>
        <w:tabs>
          <w:tab w:pos="431" w:val="left" w:leader="none"/>
        </w:tabs>
        <w:spacing w:line="259" w:lineRule="auto" w:before="121" w:after="0"/>
        <w:ind w:left="100" w:right="138" w:firstLine="0"/>
        <w:jc w:val="left"/>
        <w:rPr>
          <w:sz w:val="20"/>
        </w:rPr>
      </w:pPr>
      <w:r>
        <w:rPr>
          <w:sz w:val="20"/>
        </w:rPr>
        <w:t>Dịch</w:t>
      </w:r>
      <w:r>
        <w:rPr>
          <w:spacing w:val="12"/>
          <w:sz w:val="20"/>
        </w:rPr>
        <w:t> </w:t>
      </w:r>
      <w:r>
        <w:rPr>
          <w:sz w:val="20"/>
        </w:rPr>
        <w:t>vụ</w:t>
      </w:r>
      <w:r>
        <w:rPr>
          <w:spacing w:val="12"/>
          <w:sz w:val="20"/>
        </w:rPr>
        <w:t> </w:t>
      </w:r>
      <w:r>
        <w:rPr>
          <w:sz w:val="20"/>
        </w:rPr>
        <w:t>kiểm</w:t>
      </w:r>
      <w:r>
        <w:rPr>
          <w:spacing w:val="12"/>
          <w:sz w:val="20"/>
        </w:rPr>
        <w:t> </w:t>
      </w:r>
      <w:r>
        <w:rPr>
          <w:sz w:val="20"/>
        </w:rPr>
        <w:t>định</w:t>
      </w:r>
      <w:r>
        <w:rPr>
          <w:spacing w:val="12"/>
          <w:sz w:val="20"/>
        </w:rPr>
        <w:t> </w:t>
      </w:r>
      <w:r>
        <w:rPr>
          <w:sz w:val="20"/>
        </w:rPr>
        <w:t>(kiểm</w:t>
      </w:r>
      <w:r>
        <w:rPr>
          <w:spacing w:val="12"/>
          <w:sz w:val="20"/>
        </w:rPr>
        <w:t> </w:t>
      </w:r>
      <w:r>
        <w:rPr>
          <w:sz w:val="20"/>
        </w:rPr>
        <w:t>tra,</w:t>
      </w:r>
      <w:r>
        <w:rPr>
          <w:spacing w:val="12"/>
          <w:sz w:val="20"/>
        </w:rPr>
        <w:t> </w:t>
      </w:r>
      <w:r>
        <w:rPr>
          <w:sz w:val="20"/>
        </w:rPr>
        <w:t>thử</w:t>
      </w:r>
      <w:r>
        <w:rPr>
          <w:spacing w:val="12"/>
          <w:sz w:val="20"/>
        </w:rPr>
        <w:t> </w:t>
      </w:r>
      <w:r>
        <w:rPr>
          <w:sz w:val="20"/>
        </w:rPr>
        <w:t>nghiệm)</w:t>
      </w:r>
      <w:r>
        <w:rPr>
          <w:spacing w:val="12"/>
          <w:sz w:val="20"/>
        </w:rPr>
        <w:t> </w:t>
      </w:r>
      <w:r>
        <w:rPr>
          <w:sz w:val="20"/>
        </w:rPr>
        <w:t>và</w:t>
      </w:r>
      <w:r>
        <w:rPr>
          <w:spacing w:val="12"/>
          <w:sz w:val="20"/>
        </w:rPr>
        <w:t> </w:t>
      </w:r>
      <w:r>
        <w:rPr>
          <w:sz w:val="20"/>
        </w:rPr>
        <w:t>cấp</w:t>
      </w:r>
      <w:r>
        <w:rPr>
          <w:spacing w:val="12"/>
          <w:sz w:val="20"/>
        </w:rPr>
        <w:t> </w:t>
      </w:r>
      <w:r>
        <w:rPr>
          <w:sz w:val="20"/>
        </w:rPr>
        <w:t>Giấy</w:t>
      </w:r>
      <w:r>
        <w:rPr>
          <w:spacing w:val="12"/>
          <w:sz w:val="20"/>
        </w:rPr>
        <w:t> </w:t>
      </w:r>
      <w:r>
        <w:rPr>
          <w:sz w:val="20"/>
        </w:rPr>
        <w:t>chứng</w:t>
      </w:r>
      <w:r>
        <w:rPr>
          <w:spacing w:val="12"/>
          <w:sz w:val="20"/>
        </w:rPr>
        <w:t> </w:t>
      </w:r>
      <w:r>
        <w:rPr>
          <w:sz w:val="20"/>
        </w:rPr>
        <w:t>nhận</w:t>
      </w:r>
      <w:r>
        <w:rPr>
          <w:spacing w:val="12"/>
          <w:sz w:val="20"/>
        </w:rPr>
        <w:t> </w:t>
      </w:r>
      <w:r>
        <w:rPr>
          <w:sz w:val="20"/>
        </w:rPr>
        <w:t>cho</w:t>
      </w:r>
      <w:r>
        <w:rPr>
          <w:spacing w:val="12"/>
          <w:sz w:val="20"/>
        </w:rPr>
        <w:t> </w:t>
      </w:r>
      <w:r>
        <w:rPr>
          <w:sz w:val="20"/>
        </w:rPr>
        <w:t>các</w:t>
      </w:r>
      <w:r>
        <w:rPr>
          <w:spacing w:val="12"/>
          <w:sz w:val="20"/>
        </w:rPr>
        <w:t> </w:t>
      </w:r>
      <w:r>
        <w:rPr>
          <w:sz w:val="20"/>
        </w:rPr>
        <w:t>phương</w:t>
      </w:r>
      <w:r>
        <w:rPr>
          <w:spacing w:val="12"/>
          <w:sz w:val="20"/>
        </w:rPr>
        <w:t> </w:t>
      </w:r>
      <w:r>
        <w:rPr>
          <w:sz w:val="20"/>
        </w:rPr>
        <w:t>tiện</w:t>
      </w:r>
      <w:r>
        <w:rPr>
          <w:spacing w:val="12"/>
          <w:sz w:val="20"/>
        </w:rPr>
        <w:t> </w:t>
      </w:r>
      <w:r>
        <w:rPr>
          <w:sz w:val="20"/>
        </w:rPr>
        <w:t>giao</w:t>
      </w:r>
      <w:r>
        <w:rPr>
          <w:sz w:val="20"/>
        </w:rPr>
        <w:t> thông vận tải (gồm hệ thống, tổng thành, thiết bị, linh kiện của phương tiện); dịch vụ kiểm định và cấp Giấy</w:t>
      </w:r>
      <w:r>
        <w:rPr>
          <w:spacing w:val="13"/>
          <w:sz w:val="20"/>
        </w:rPr>
        <w:t> </w:t>
      </w:r>
      <w:r>
        <w:rPr>
          <w:sz w:val="20"/>
        </w:rPr>
        <w:t>chứng</w:t>
      </w:r>
      <w:r>
        <w:rPr>
          <w:spacing w:val="13"/>
          <w:sz w:val="20"/>
        </w:rPr>
        <w:t> </w:t>
      </w:r>
      <w:r>
        <w:rPr>
          <w:sz w:val="20"/>
        </w:rPr>
        <w:t>nhận</w:t>
      </w:r>
      <w:r>
        <w:rPr>
          <w:spacing w:val="13"/>
          <w:sz w:val="20"/>
        </w:rPr>
        <w:t> </w:t>
      </w:r>
      <w:r>
        <w:rPr>
          <w:sz w:val="20"/>
        </w:rPr>
        <w:t>an</w:t>
      </w:r>
      <w:r>
        <w:rPr>
          <w:spacing w:val="13"/>
          <w:sz w:val="20"/>
        </w:rPr>
        <w:t> </w:t>
      </w:r>
      <w:r>
        <w:rPr>
          <w:sz w:val="20"/>
        </w:rPr>
        <w:t>toàn</w:t>
      </w:r>
      <w:r>
        <w:rPr>
          <w:spacing w:val="13"/>
          <w:sz w:val="20"/>
        </w:rPr>
        <w:t> </w:t>
      </w:r>
      <w:r>
        <w:rPr>
          <w:sz w:val="20"/>
        </w:rPr>
        <w:t>kỹ</w:t>
      </w:r>
      <w:r>
        <w:rPr>
          <w:spacing w:val="13"/>
          <w:sz w:val="20"/>
        </w:rPr>
        <w:t> </w:t>
      </w:r>
      <w:r>
        <w:rPr>
          <w:sz w:val="20"/>
        </w:rPr>
        <w:t>thuật</w:t>
      </w:r>
      <w:r>
        <w:rPr>
          <w:spacing w:val="13"/>
          <w:sz w:val="20"/>
        </w:rPr>
        <w:t> </w:t>
      </w:r>
      <w:r>
        <w:rPr>
          <w:sz w:val="20"/>
        </w:rPr>
        <w:t>và</w:t>
      </w:r>
      <w:r>
        <w:rPr>
          <w:spacing w:val="13"/>
          <w:sz w:val="20"/>
        </w:rPr>
        <w:t> </w:t>
      </w:r>
      <w:r>
        <w:rPr>
          <w:sz w:val="20"/>
        </w:rPr>
        <w:t>bảo</w:t>
      </w:r>
      <w:r>
        <w:rPr>
          <w:spacing w:val="13"/>
          <w:sz w:val="20"/>
        </w:rPr>
        <w:t> </w:t>
      </w:r>
      <w:r>
        <w:rPr>
          <w:sz w:val="20"/>
        </w:rPr>
        <w:t>vệ</w:t>
      </w:r>
      <w:r>
        <w:rPr>
          <w:spacing w:val="13"/>
          <w:sz w:val="20"/>
        </w:rPr>
        <w:t> </w:t>
      </w:r>
      <w:r>
        <w:rPr>
          <w:sz w:val="20"/>
        </w:rPr>
        <w:t>môi</w:t>
      </w:r>
      <w:r>
        <w:rPr>
          <w:spacing w:val="13"/>
          <w:sz w:val="20"/>
        </w:rPr>
        <w:t> </w:t>
      </w:r>
      <w:r>
        <w:rPr>
          <w:sz w:val="20"/>
        </w:rPr>
        <w:t>trường</w:t>
      </w:r>
      <w:r>
        <w:rPr>
          <w:spacing w:val="13"/>
          <w:sz w:val="20"/>
        </w:rPr>
        <w:t> </w:t>
      </w:r>
      <w:r>
        <w:rPr>
          <w:sz w:val="20"/>
        </w:rPr>
        <w:t>đối</w:t>
      </w:r>
      <w:r>
        <w:rPr>
          <w:spacing w:val="13"/>
          <w:sz w:val="20"/>
        </w:rPr>
        <w:t> </w:t>
      </w:r>
      <w:r>
        <w:rPr>
          <w:sz w:val="20"/>
        </w:rPr>
        <w:t>với</w:t>
      </w:r>
      <w:r>
        <w:rPr>
          <w:spacing w:val="13"/>
          <w:sz w:val="20"/>
        </w:rPr>
        <w:t> </w:t>
      </w:r>
      <w:r>
        <w:rPr>
          <w:sz w:val="20"/>
        </w:rPr>
        <w:t>các</w:t>
      </w:r>
      <w:r>
        <w:rPr>
          <w:spacing w:val="13"/>
          <w:sz w:val="20"/>
        </w:rPr>
        <w:t> </w:t>
      </w:r>
      <w:r>
        <w:rPr>
          <w:sz w:val="20"/>
        </w:rPr>
        <w:t>phương</w:t>
      </w:r>
      <w:r>
        <w:rPr>
          <w:spacing w:val="13"/>
          <w:sz w:val="20"/>
        </w:rPr>
        <w:t> </w:t>
      </w:r>
      <w:r>
        <w:rPr>
          <w:sz w:val="20"/>
        </w:rPr>
        <w:t>tiện,</w:t>
      </w:r>
      <w:r>
        <w:rPr>
          <w:spacing w:val="13"/>
          <w:sz w:val="20"/>
        </w:rPr>
        <w:t> </w:t>
      </w:r>
      <w:r>
        <w:rPr>
          <w:sz w:val="20"/>
        </w:rPr>
        <w:t>thiết</w:t>
      </w:r>
      <w:r>
        <w:rPr>
          <w:spacing w:val="13"/>
          <w:sz w:val="20"/>
        </w:rPr>
        <w:t> </w:t>
      </w:r>
      <w:r>
        <w:rPr>
          <w:sz w:val="20"/>
        </w:rPr>
        <w:t>bị</w:t>
      </w:r>
      <w:r>
        <w:rPr>
          <w:spacing w:val="13"/>
          <w:sz w:val="20"/>
        </w:rPr>
        <w:t> </w:t>
      </w:r>
      <w:r>
        <w:rPr>
          <w:sz w:val="20"/>
        </w:rPr>
        <w:t>chuyên dùng, container, thiết bị đóng gói hàng nguy hiểm dùng trong giao thông vận tải; dịch vụ kiểm định và cấp</w:t>
      </w:r>
      <w:r>
        <w:rPr>
          <w:spacing w:val="13"/>
          <w:sz w:val="20"/>
        </w:rPr>
        <w:t> </w:t>
      </w:r>
      <w:r>
        <w:rPr>
          <w:sz w:val="20"/>
        </w:rPr>
        <w:t>Giấy</w:t>
      </w:r>
      <w:r>
        <w:rPr>
          <w:spacing w:val="13"/>
          <w:sz w:val="20"/>
        </w:rPr>
        <w:t> </w:t>
      </w:r>
      <w:r>
        <w:rPr>
          <w:sz w:val="20"/>
        </w:rPr>
        <w:t>chứng</w:t>
      </w:r>
      <w:r>
        <w:rPr>
          <w:spacing w:val="13"/>
          <w:sz w:val="20"/>
        </w:rPr>
        <w:t> </w:t>
      </w:r>
      <w:r>
        <w:rPr>
          <w:sz w:val="20"/>
        </w:rPr>
        <w:t>nhận</w:t>
      </w:r>
      <w:r>
        <w:rPr>
          <w:spacing w:val="13"/>
          <w:sz w:val="20"/>
        </w:rPr>
        <w:t> </w:t>
      </w:r>
      <w:r>
        <w:rPr>
          <w:sz w:val="20"/>
        </w:rPr>
        <w:t>an</w:t>
      </w:r>
      <w:r>
        <w:rPr>
          <w:spacing w:val="13"/>
          <w:sz w:val="20"/>
        </w:rPr>
        <w:t> </w:t>
      </w:r>
      <w:r>
        <w:rPr>
          <w:sz w:val="20"/>
        </w:rPr>
        <w:t>toàn</w:t>
      </w:r>
      <w:r>
        <w:rPr>
          <w:spacing w:val="13"/>
          <w:sz w:val="20"/>
        </w:rPr>
        <w:t> </w:t>
      </w:r>
      <w:r>
        <w:rPr>
          <w:sz w:val="20"/>
        </w:rPr>
        <w:t>kỹ</w:t>
      </w:r>
      <w:r>
        <w:rPr>
          <w:spacing w:val="13"/>
          <w:sz w:val="20"/>
        </w:rPr>
        <w:t> </w:t>
      </w:r>
      <w:r>
        <w:rPr>
          <w:sz w:val="20"/>
        </w:rPr>
        <w:t>thuật</w:t>
      </w:r>
      <w:r>
        <w:rPr>
          <w:spacing w:val="13"/>
          <w:sz w:val="20"/>
        </w:rPr>
        <w:t> </w:t>
      </w:r>
      <w:r>
        <w:rPr>
          <w:sz w:val="20"/>
        </w:rPr>
        <w:t>và</w:t>
      </w:r>
      <w:r>
        <w:rPr>
          <w:spacing w:val="13"/>
          <w:sz w:val="20"/>
        </w:rPr>
        <w:t> </w:t>
      </w:r>
      <w:r>
        <w:rPr>
          <w:sz w:val="20"/>
        </w:rPr>
        <w:t>bảo</w:t>
      </w:r>
      <w:r>
        <w:rPr>
          <w:spacing w:val="13"/>
          <w:sz w:val="20"/>
        </w:rPr>
        <w:t> </w:t>
      </w:r>
      <w:r>
        <w:rPr>
          <w:sz w:val="20"/>
        </w:rPr>
        <w:t>vệ</w:t>
      </w:r>
      <w:r>
        <w:rPr>
          <w:spacing w:val="13"/>
          <w:sz w:val="20"/>
        </w:rPr>
        <w:t> </w:t>
      </w:r>
      <w:r>
        <w:rPr>
          <w:sz w:val="20"/>
        </w:rPr>
        <w:t>môi</w:t>
      </w:r>
      <w:r>
        <w:rPr>
          <w:spacing w:val="13"/>
          <w:sz w:val="20"/>
        </w:rPr>
        <w:t> </w:t>
      </w:r>
      <w:r>
        <w:rPr>
          <w:sz w:val="20"/>
        </w:rPr>
        <w:t>trường</w:t>
      </w:r>
      <w:r>
        <w:rPr>
          <w:spacing w:val="13"/>
          <w:sz w:val="20"/>
        </w:rPr>
        <w:t> </w:t>
      </w:r>
      <w:r>
        <w:rPr>
          <w:sz w:val="20"/>
        </w:rPr>
        <w:t>đối</w:t>
      </w:r>
      <w:r>
        <w:rPr>
          <w:spacing w:val="13"/>
          <w:sz w:val="20"/>
        </w:rPr>
        <w:t> </w:t>
      </w:r>
      <w:r>
        <w:rPr>
          <w:sz w:val="20"/>
        </w:rPr>
        <w:t>với</w:t>
      </w:r>
      <w:r>
        <w:rPr>
          <w:spacing w:val="13"/>
          <w:sz w:val="20"/>
        </w:rPr>
        <w:t> </w:t>
      </w:r>
      <w:r>
        <w:rPr>
          <w:sz w:val="20"/>
        </w:rPr>
        <w:t>các</w:t>
      </w:r>
      <w:r>
        <w:rPr>
          <w:spacing w:val="13"/>
          <w:sz w:val="20"/>
        </w:rPr>
        <w:t> </w:t>
      </w:r>
      <w:r>
        <w:rPr>
          <w:sz w:val="20"/>
        </w:rPr>
        <w:t>phương</w:t>
      </w:r>
      <w:r>
        <w:rPr>
          <w:spacing w:val="13"/>
          <w:sz w:val="20"/>
        </w:rPr>
        <w:t> </w:t>
      </w:r>
      <w:r>
        <w:rPr>
          <w:sz w:val="20"/>
        </w:rPr>
        <w:t>tiện,</w:t>
      </w:r>
      <w:r>
        <w:rPr>
          <w:spacing w:val="13"/>
          <w:sz w:val="20"/>
        </w:rPr>
        <w:t> </w:t>
      </w:r>
      <w:r>
        <w:rPr>
          <w:sz w:val="20"/>
        </w:rPr>
        <w:t>thiết</w:t>
      </w:r>
      <w:r>
        <w:rPr>
          <w:spacing w:val="13"/>
          <w:sz w:val="20"/>
        </w:rPr>
        <w:t> </w:t>
      </w:r>
      <w:r>
        <w:rPr>
          <w:sz w:val="20"/>
        </w:rPr>
        <w:t>bị</w:t>
      </w:r>
      <w:r>
        <w:rPr>
          <w:spacing w:val="13"/>
          <w:sz w:val="20"/>
        </w:rPr>
        <w:t> </w:t>
      </w:r>
      <w:r>
        <w:rPr>
          <w:sz w:val="20"/>
        </w:rPr>
        <w:t>thăm dò, khai thác và vận chuyển dầu khí trên biển; dịch vụ kiểm định kỹ thuật an toàn lao động đối với các máy, thiết bị có yêu cầu nghiêm ngặt về an toàn lao động được lắp đặt trên các phương tiện giao</w:t>
      </w:r>
      <w:r>
        <w:rPr>
          <w:spacing w:val="40"/>
          <w:sz w:val="20"/>
        </w:rPr>
        <w:t> </w:t>
      </w:r>
      <w:r>
        <w:rPr>
          <w:sz w:val="20"/>
        </w:rPr>
        <w:t>thông vận tải và phương tiện, thiết bị thăm dò, khai thác và vận chuyển dầu khí trên biển; dịch vụ</w:t>
      </w:r>
      <w:r>
        <w:rPr>
          <w:spacing w:val="80"/>
          <w:sz w:val="20"/>
        </w:rPr>
        <w:t> </w:t>
      </w:r>
      <w:r>
        <w:rPr>
          <w:sz w:val="20"/>
        </w:rPr>
        <w:t>đăng kiểm tàu cá.</w:t>
      </w:r>
    </w:p>
    <w:p>
      <w:pPr>
        <w:spacing w:after="0" w:line="259" w:lineRule="auto"/>
        <w:jc w:val="left"/>
        <w:rPr>
          <w:sz w:val="20"/>
        </w:rPr>
        <w:sectPr>
          <w:type w:val="continuous"/>
          <w:pgSz w:w="11920" w:h="16840"/>
          <w:pgMar w:top="1480" w:bottom="280" w:left="1340" w:right="1340"/>
        </w:sectPr>
      </w:pPr>
    </w:p>
    <w:p>
      <w:pPr>
        <w:pStyle w:val="ListParagraph"/>
        <w:numPr>
          <w:ilvl w:val="0"/>
          <w:numId w:val="1"/>
        </w:numPr>
        <w:tabs>
          <w:tab w:pos="431" w:val="left" w:leader="none"/>
        </w:tabs>
        <w:spacing w:line="259" w:lineRule="auto" w:before="83" w:after="0"/>
        <w:ind w:left="100" w:right="145" w:firstLine="0"/>
        <w:jc w:val="left"/>
        <w:rPr>
          <w:sz w:val="20"/>
        </w:rPr>
      </w:pPr>
      <w:r>
        <w:rPr>
          <w:sz w:val="20"/>
        </w:rPr>
        <w:t>Dịch vụ điều tra, đánh giá và khai thác rừng tự nhiên (bao gồm khai thác gỗ và săn bắn, đánh bẫy động vật hoang dã quý hiếm, quản lý quỹ gen cây trồng, vật nuôi và vi sinh vật sử dụng trong nông </w:t>
      </w:r>
      <w:r>
        <w:rPr>
          <w:spacing w:val="-2"/>
          <w:sz w:val="20"/>
        </w:rPr>
        <w:t>nghiệp).</w:t>
      </w:r>
    </w:p>
    <w:p>
      <w:pPr>
        <w:pStyle w:val="ListParagraph"/>
        <w:numPr>
          <w:ilvl w:val="0"/>
          <w:numId w:val="1"/>
        </w:numPr>
        <w:tabs>
          <w:tab w:pos="431" w:val="left" w:leader="none"/>
        </w:tabs>
        <w:spacing w:line="259" w:lineRule="auto" w:before="120" w:after="0"/>
        <w:ind w:left="100" w:right="184" w:firstLine="0"/>
        <w:jc w:val="left"/>
        <w:rPr>
          <w:sz w:val="20"/>
        </w:rPr>
      </w:pPr>
      <w:r>
        <w:rPr>
          <w:sz w:val="20"/>
        </w:rPr>
        <w:t>Nghiên cứu hoặc sử dụng nguồn gen giống vật nuôi mới trước khi được Bộ Nông nghiệp và Phát triển nông thôn thẩm định, đánh giá.</w:t>
      </w:r>
    </w:p>
    <w:p>
      <w:pPr>
        <w:pStyle w:val="ListParagraph"/>
        <w:numPr>
          <w:ilvl w:val="0"/>
          <w:numId w:val="1"/>
        </w:numPr>
        <w:tabs>
          <w:tab w:pos="431" w:val="left" w:leader="none"/>
        </w:tabs>
        <w:spacing w:line="259" w:lineRule="auto" w:before="121" w:after="0"/>
        <w:ind w:left="100" w:right="393" w:firstLine="0"/>
        <w:jc w:val="left"/>
        <w:rPr>
          <w:sz w:val="20"/>
        </w:rPr>
      </w:pPr>
      <w:r>
        <w:rPr>
          <w:sz w:val="20"/>
        </w:rPr>
        <w:t>Kinh doanh dịch vụ lữ hành, trừ dịch vụ lữ hành quốc tế phục vụ khách du lịch quốc tế đến Việt </w:t>
      </w:r>
      <w:r>
        <w:rPr>
          <w:spacing w:val="-4"/>
          <w:sz w:val="20"/>
        </w:rPr>
        <w:t>Nam.</w:t>
      </w:r>
    </w:p>
    <w:sectPr>
      <w:pgSz w:w="11920" w:h="16840"/>
      <w:pgMar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Microsoft Sans Serif">
    <w:altName w:val="Microsoft Sans Serif"/>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0" w:hanging="223"/>
        <w:jc w:val="left"/>
      </w:pPr>
      <w:rPr>
        <w:rFonts w:hint="default" w:ascii="Microsoft Sans Serif" w:hAnsi="Microsoft Sans Serif" w:eastAsia="Microsoft Sans Serif" w:cs="Microsoft Sans Serif"/>
        <w:b w:val="0"/>
        <w:bCs w:val="0"/>
        <w:i w:val="0"/>
        <w:iCs w:val="0"/>
        <w:spacing w:val="-1"/>
        <w:w w:val="100"/>
        <w:sz w:val="20"/>
        <w:szCs w:val="20"/>
        <w:lang w:val="vi" w:eastAsia="en-US" w:bidi="ar-SA"/>
      </w:rPr>
    </w:lvl>
    <w:lvl w:ilvl="1">
      <w:start w:val="0"/>
      <w:numFmt w:val="bullet"/>
      <w:lvlText w:val="•"/>
      <w:lvlJc w:val="left"/>
      <w:pPr>
        <w:ind w:left="1014" w:hanging="223"/>
      </w:pPr>
      <w:rPr>
        <w:rFonts w:hint="default"/>
        <w:lang w:val="vi" w:eastAsia="en-US" w:bidi="ar-SA"/>
      </w:rPr>
    </w:lvl>
    <w:lvl w:ilvl="2">
      <w:start w:val="0"/>
      <w:numFmt w:val="bullet"/>
      <w:lvlText w:val="•"/>
      <w:lvlJc w:val="left"/>
      <w:pPr>
        <w:ind w:left="1928" w:hanging="223"/>
      </w:pPr>
      <w:rPr>
        <w:rFonts w:hint="default"/>
        <w:lang w:val="vi" w:eastAsia="en-US" w:bidi="ar-SA"/>
      </w:rPr>
    </w:lvl>
    <w:lvl w:ilvl="3">
      <w:start w:val="0"/>
      <w:numFmt w:val="bullet"/>
      <w:lvlText w:val="•"/>
      <w:lvlJc w:val="left"/>
      <w:pPr>
        <w:ind w:left="2842" w:hanging="223"/>
      </w:pPr>
      <w:rPr>
        <w:rFonts w:hint="default"/>
        <w:lang w:val="vi" w:eastAsia="en-US" w:bidi="ar-SA"/>
      </w:rPr>
    </w:lvl>
    <w:lvl w:ilvl="4">
      <w:start w:val="0"/>
      <w:numFmt w:val="bullet"/>
      <w:lvlText w:val="•"/>
      <w:lvlJc w:val="left"/>
      <w:pPr>
        <w:ind w:left="3756" w:hanging="223"/>
      </w:pPr>
      <w:rPr>
        <w:rFonts w:hint="default"/>
        <w:lang w:val="vi" w:eastAsia="en-US" w:bidi="ar-SA"/>
      </w:rPr>
    </w:lvl>
    <w:lvl w:ilvl="5">
      <w:start w:val="0"/>
      <w:numFmt w:val="bullet"/>
      <w:lvlText w:val="•"/>
      <w:lvlJc w:val="left"/>
      <w:pPr>
        <w:ind w:left="4670" w:hanging="223"/>
      </w:pPr>
      <w:rPr>
        <w:rFonts w:hint="default"/>
        <w:lang w:val="vi" w:eastAsia="en-US" w:bidi="ar-SA"/>
      </w:rPr>
    </w:lvl>
    <w:lvl w:ilvl="6">
      <w:start w:val="0"/>
      <w:numFmt w:val="bullet"/>
      <w:lvlText w:val="•"/>
      <w:lvlJc w:val="left"/>
      <w:pPr>
        <w:ind w:left="5584" w:hanging="223"/>
      </w:pPr>
      <w:rPr>
        <w:rFonts w:hint="default"/>
        <w:lang w:val="vi" w:eastAsia="en-US" w:bidi="ar-SA"/>
      </w:rPr>
    </w:lvl>
    <w:lvl w:ilvl="7">
      <w:start w:val="0"/>
      <w:numFmt w:val="bullet"/>
      <w:lvlText w:val="•"/>
      <w:lvlJc w:val="left"/>
      <w:pPr>
        <w:ind w:left="6498" w:hanging="223"/>
      </w:pPr>
      <w:rPr>
        <w:rFonts w:hint="default"/>
        <w:lang w:val="vi" w:eastAsia="en-US" w:bidi="ar-SA"/>
      </w:rPr>
    </w:lvl>
    <w:lvl w:ilvl="8">
      <w:start w:val="0"/>
      <w:numFmt w:val="bullet"/>
      <w:lvlText w:val="•"/>
      <w:lvlJc w:val="left"/>
      <w:pPr>
        <w:ind w:left="7412" w:hanging="22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vi" w:eastAsia="en-US" w:bidi="ar-SA"/>
    </w:rPr>
  </w:style>
  <w:style w:styleId="BodyText" w:type="paragraph">
    <w:name w:val="Body Text"/>
    <w:basedOn w:val="Normal"/>
    <w:uiPriority w:val="1"/>
    <w:qFormat/>
    <w:pPr>
      <w:spacing w:before="138"/>
      <w:ind w:left="100"/>
    </w:pPr>
    <w:rPr>
      <w:rFonts w:ascii="Microsoft Sans Serif" w:hAnsi="Microsoft Sans Serif" w:eastAsia="Microsoft Sans Serif" w:cs="Microsoft Sans Serif"/>
      <w:sz w:val="20"/>
      <w:szCs w:val="20"/>
      <w:lang w:val="vi" w:eastAsia="en-US" w:bidi="ar-SA"/>
    </w:rPr>
  </w:style>
  <w:style w:styleId="Title" w:type="paragraph">
    <w:name w:val="Title"/>
    <w:basedOn w:val="Normal"/>
    <w:uiPriority w:val="1"/>
    <w:qFormat/>
    <w:pPr>
      <w:spacing w:before="80"/>
      <w:ind w:left="100"/>
    </w:pPr>
    <w:rPr>
      <w:rFonts w:ascii="Arial" w:hAnsi="Arial" w:eastAsia="Arial" w:cs="Arial"/>
      <w:b/>
      <w:bCs/>
      <w:sz w:val="20"/>
      <w:szCs w:val="20"/>
      <w:lang w:val="vi" w:eastAsia="en-US" w:bidi="ar-SA"/>
    </w:rPr>
  </w:style>
  <w:style w:styleId="ListParagraph" w:type="paragraph">
    <w:name w:val="List Paragraph"/>
    <w:basedOn w:val="Normal"/>
    <w:uiPriority w:val="1"/>
    <w:qFormat/>
    <w:pPr>
      <w:spacing w:before="138"/>
      <w:ind w:left="100"/>
    </w:pPr>
    <w:rPr>
      <w:rFonts w:ascii="Microsoft Sans Serif" w:hAnsi="Microsoft Sans Serif" w:eastAsia="Microsoft Sans Serif" w:cs="Microsoft Sans Serif"/>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NGÀNH, NGHỀ CHƯA ĐƯỢC TIẾP CẬN THỊ TRƯỜNG ĐỐI VỚI NHÀ ĐẦU TƯ NƯỚC NGOÀI</dc:title>
  <dcterms:created xsi:type="dcterms:W3CDTF">2024-07-16T02:36:15Z</dcterms:created>
  <dcterms:modified xsi:type="dcterms:W3CDTF">2024-07-16T02:36:15Z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m92 Google Docs Renderer</vt:lpwstr>
  </property>
</Properties>
</file>