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Mẫu số 13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BẢN KÊ KHAI NĂNG LỰC VÀ CƠ SỞ VẬT CHẤT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CỦA CƠ SỞ BẢO HÀNH, BẢO DƯỠNG Ô TÔ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LOẠI PHƯƠNG TIỆN CÓ THỂ THỰC HIỆN BẢO HÀNH, BẢO DƯỠNG VÀ SỬA CHỮA</w:t>
      </w: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175"/>
        <w:gridCol w:w="2205"/>
        <w:gridCol w:w="3165"/>
        <w:tblGridChange w:id="0">
          <w:tblGrid>
            <w:gridCol w:w="1395"/>
            <w:gridCol w:w="2175"/>
            <w:gridCol w:w="2205"/>
            <w:gridCol w:w="3165"/>
          </w:tblGrid>
        </w:tblGridChange>
      </w:tblGrid>
      <w:tr>
        <w:trPr>
          <w:cantSplit w:val="0"/>
          <w:trHeight w:val="30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Nhãn hiệu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Số loại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Ghi chú</w:t>
            </w:r>
          </w:p>
        </w:tc>
      </w:tr>
      <w:tr>
        <w:trPr>
          <w:cantSplit w:val="0"/>
          <w:trHeight w:val="30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Ô tô con</w:t>
            </w:r>
          </w:p>
        </w:tc>
      </w:tr>
      <w:tr>
        <w:trPr>
          <w:cantSplit w:val="0"/>
          <w:trHeight w:val="30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Ô tô khách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Ô tô tải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Ô tô chuyên dùng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4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VỀ CÔNG SUẤT THIẾT KẾ VÀ NĂNG LỰC HIỆN TẠI CỦA CƠ SỞ BẢO HÀNH, BẢO DƯỠNG:</w:t>
      </w:r>
    </w:p>
    <w:p w:rsidR="00000000" w:rsidDel="00000000" w:rsidP="00000000" w:rsidRDefault="00000000" w:rsidRPr="00000000" w14:paraId="0000004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Công suất thiết kế của cơ sở bảo hành, bảo dưỡng: ……………………lượt xe/năm.</w:t>
      </w:r>
    </w:p>
    <w:p w:rsidR="00000000" w:rsidDel="00000000" w:rsidP="00000000" w:rsidRDefault="00000000" w:rsidRPr="00000000" w14:paraId="0000004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Ô tô con, khách cỡ nhỏ, xe tải nhỏ (hoặc cỡ tương đương)</w:t>
        <w:tab/>
        <w:t xml:space="preserve">………..</w:t>
        <w:tab/>
        <w:t xml:space="preserve">lượt xe/năm.</w:t>
      </w:r>
    </w:p>
    <w:p w:rsidR="00000000" w:rsidDel="00000000" w:rsidP="00000000" w:rsidRDefault="00000000" w:rsidRPr="00000000" w14:paraId="0000004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Khách cỡ trung, xe tải hạng trung (hoặc cỡ tương đương)</w:t>
        <w:tab/>
        <w:t xml:space="preserve">………..</w:t>
        <w:tab/>
        <w:t xml:space="preserve">lượt xe/năm.</w:t>
      </w:r>
    </w:p>
    <w:p w:rsidR="00000000" w:rsidDel="00000000" w:rsidP="00000000" w:rsidRDefault="00000000" w:rsidRPr="00000000" w14:paraId="0000004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Khách cỡ lớn, xe tải hạng nặng (hoặc cỡ tương đương)</w:t>
        <w:tab/>
        <w:t xml:space="preserve">………..</w:t>
        <w:tab/>
        <w:t xml:space="preserve">lượt xe/năm.</w:t>
      </w:r>
    </w:p>
    <w:p w:rsidR="00000000" w:rsidDel="00000000" w:rsidP="00000000" w:rsidRDefault="00000000" w:rsidRPr="00000000" w14:paraId="0000004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Công suất vận hành hiện tại của cơ sở bảo hành, bảo dưỡng:…………. lượt xe/năm.</w:t>
      </w:r>
    </w:p>
    <w:p w:rsidR="00000000" w:rsidDel="00000000" w:rsidP="00000000" w:rsidRDefault="00000000" w:rsidRPr="00000000" w14:paraId="0000005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Ô tô con, khách cỡ nhỏ, xe tải nhỏ (hoặc cỡ tương đương)</w:t>
        <w:tab/>
        <w:t xml:space="preserve">………..</w:t>
        <w:tab/>
        <w:t xml:space="preserve">lượt xe/năm.</w:t>
      </w:r>
    </w:p>
    <w:p w:rsidR="00000000" w:rsidDel="00000000" w:rsidP="00000000" w:rsidRDefault="00000000" w:rsidRPr="00000000" w14:paraId="0000005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Khách cỡ trung, xe tải hạng trung (hoặc cỡ tương đương)</w:t>
        <w:tab/>
        <w:t xml:space="preserve">………..</w:t>
        <w:tab/>
        <w:t xml:space="preserve">lượt xe/năm.</w:t>
      </w:r>
    </w:p>
    <w:p w:rsidR="00000000" w:rsidDel="00000000" w:rsidP="00000000" w:rsidRDefault="00000000" w:rsidRPr="00000000" w14:paraId="0000005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Khách cỡ lớn, xe tải hạng nặng (hoặc cỡ tương đương)</w:t>
        <w:tab/>
        <w:t xml:space="preserve">………..</w:t>
        <w:tab/>
        <w:t xml:space="preserve">lượt xe/năm.</w:t>
      </w:r>
    </w:p>
    <w:p w:rsidR="00000000" w:rsidDel="00000000" w:rsidP="00000000" w:rsidRDefault="00000000" w:rsidRPr="00000000" w14:paraId="0000005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III. VỀ DIỆN TÍCH NHÀ XƯỞNG, SỐ LƯỢNG KHOANG PHỤC VỤ CÔNG VIỆC BẢO HÀNH, BẢO DƯỠNG</w:t>
      </w:r>
    </w:p>
    <w:p w:rsidR="00000000" w:rsidDel="00000000" w:rsidP="00000000" w:rsidRDefault="00000000" w:rsidRPr="00000000" w14:paraId="0000005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Tổng diện tích chung của cơ sở bảo hành, bảo dưỡng:</w:t>
        <w:tab/>
        <w:t xml:space="preserve">………..</w:t>
        <w:tab/>
        <w:t xml:space="preserve">m2.</w:t>
      </w:r>
    </w:p>
    <w:p w:rsidR="00000000" w:rsidDel="00000000" w:rsidP="00000000" w:rsidRDefault="00000000" w:rsidRPr="00000000" w14:paraId="0000005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Diện tích trực tiếp phục vụ cho công việc bảo hành, bảo dưỡng:</w:t>
        <w:tab/>
        <w:t xml:space="preserve">………..</w:t>
        <w:tab/>
        <w:t xml:space="preserve">m2.</w:t>
      </w:r>
    </w:p>
    <w:p w:rsidR="00000000" w:rsidDel="00000000" w:rsidP="00000000" w:rsidRDefault="00000000" w:rsidRPr="00000000" w14:paraId="0000005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Khu vực phục vụ bảo hành, bảo dưỡng và sửa chữa chung (khung gầm, động cơ, điện, điều hòa, khu vực sửa chữa tổng thành và hệ thống)</w:t>
      </w:r>
    </w:p>
    <w:p w:rsidR="00000000" w:rsidDel="00000000" w:rsidP="00000000" w:rsidRDefault="00000000" w:rsidRPr="00000000" w14:paraId="0000005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Diện tích:</w:t>
        <w:tab/>
        <w:t xml:space="preserve">………..</w:t>
        <w:tab/>
        <w:t xml:space="preserve">m2</w:t>
      </w:r>
    </w:p>
    <w:p w:rsidR="00000000" w:rsidDel="00000000" w:rsidP="00000000" w:rsidRDefault="00000000" w:rsidRPr="00000000" w14:paraId="0000005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Số khoang bảo hành, bảo dưỡng và sửa chữa chung: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5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Ô tô con, khách cỡ nhỏ, xe tải nhỏ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5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Khách cỡ trung, xe tải hạng trung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5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Khách cỡ lớn, xe tải hạng nặng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5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Số cầu nâng, hầm sửa chữa (nếu có)</w:t>
      </w:r>
    </w:p>
    <w:p w:rsidR="00000000" w:rsidDel="00000000" w:rsidP="00000000" w:rsidRDefault="00000000" w:rsidRPr="00000000" w14:paraId="0000005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 2 trụ tải trọng nâng tối đa ... 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5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 4 trụ tải trọng nâng tối đa ... 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5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 di động tải trọng nâng tối đa ... 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6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nâng:………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6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Khu vực phục vụ gò, hàn và sơn</w:t>
      </w:r>
    </w:p>
    <w:p w:rsidR="00000000" w:rsidDel="00000000" w:rsidP="00000000" w:rsidRDefault="00000000" w:rsidRPr="00000000" w14:paraId="0000006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Diện tích:</w:t>
        <w:tab/>
        <w:t xml:space="preserve">………..</w:t>
        <w:tab/>
        <w:t xml:space="preserve">m2</w:t>
      </w:r>
    </w:p>
    <w:p w:rsidR="00000000" w:rsidDel="00000000" w:rsidP="00000000" w:rsidRDefault="00000000" w:rsidRPr="00000000" w14:paraId="0000006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Số khoang gò, hàn và sơn: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6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Ô tô con, khách cỡ nhỏ, xe tải nhỏ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6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Khách cỡ trung, xe tải hạng trung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6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Khách cỡ lớn, xe tải hạng nặng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6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Số buồng sơn, buồng sơn sấy:</w:t>
        <w:tab/>
        <w:t xml:space="preserve">………..</w:t>
        <w:tab/>
        <w:t xml:space="preserve">Buồng</w:t>
      </w:r>
    </w:p>
    <w:p w:rsidR="00000000" w:rsidDel="00000000" w:rsidP="00000000" w:rsidRDefault="00000000" w:rsidRPr="00000000" w14:paraId="0000006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Số cầu nâng (nếu có)</w:t>
      </w:r>
    </w:p>
    <w:p w:rsidR="00000000" w:rsidDel="00000000" w:rsidP="00000000" w:rsidRDefault="00000000" w:rsidRPr="00000000" w14:paraId="0000006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 2 trụ tải trọng nâng tối đa ... 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6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 4 trụ tải trọng nâng tối đa ... 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6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 di động tải trọng nâng tối đa ... 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6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nâng:…………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6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Khu vực kiểm tra xuất xưởng</w:t>
      </w:r>
    </w:p>
    <w:p w:rsidR="00000000" w:rsidDel="00000000" w:rsidP="00000000" w:rsidRDefault="00000000" w:rsidRPr="00000000" w14:paraId="0000006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Diện tích:</w:t>
        <w:tab/>
        <w:t xml:space="preserve">………..</w:t>
        <w:tab/>
        <w:t xml:space="preserve">m2</w:t>
      </w:r>
    </w:p>
    <w:p w:rsidR="00000000" w:rsidDel="00000000" w:rsidP="00000000" w:rsidRDefault="00000000" w:rsidRPr="00000000" w14:paraId="0000006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Số khoang phục vụ kiểm tra xuất xưởng: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7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Ô tô con, khách cỡ nhỏ, xe tải nhỏ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7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Khách cỡ trung, xe tải hạng trung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7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Khách cỡ lớn, xe tải hạng nặng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7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Số cầu nâng, mễ kê, hầm kiểm tra (nếu có)</w:t>
      </w:r>
    </w:p>
    <w:p w:rsidR="00000000" w:rsidDel="00000000" w:rsidP="00000000" w:rsidRDefault="00000000" w:rsidRPr="00000000" w14:paraId="0000007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Cầu nâng:</w:t>
      </w:r>
    </w:p>
    <w:p w:rsidR="00000000" w:rsidDel="00000000" w:rsidP="00000000" w:rsidRDefault="00000000" w:rsidRPr="00000000" w14:paraId="0000007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Cầu nâng 2 trụ tải trọng nâng tối đa ....kg: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7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Cầu nâng 4 trụ tải trọng nâng tối đa ....kg: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7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Cầu nâng di động tải trọng nâng tối đa ....kg: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7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Cầu nâng: ……..</w:t>
        <w:tab/>
        <w:t xml:space="preserve">………..</w:t>
        <w:tab/>
        <w:t xml:space="preserve">Chiếc</w:t>
      </w:r>
    </w:p>
    <w:p w:rsidR="00000000" w:rsidDel="00000000" w:rsidP="00000000" w:rsidRDefault="00000000" w:rsidRPr="00000000" w14:paraId="0000007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Hầm kiểm tra</w:t>
      </w:r>
    </w:p>
    <w:p w:rsidR="00000000" w:rsidDel="00000000" w:rsidP="00000000" w:rsidRDefault="00000000" w:rsidRPr="00000000" w14:paraId="0000007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Số lượng</w:t>
      </w:r>
    </w:p>
    <w:p w:rsidR="00000000" w:rsidDel="00000000" w:rsidP="00000000" w:rsidRDefault="00000000" w:rsidRPr="00000000" w14:paraId="0000007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Khu vực rửa xe</w:t>
      </w:r>
    </w:p>
    <w:p w:rsidR="00000000" w:rsidDel="00000000" w:rsidP="00000000" w:rsidRDefault="00000000" w:rsidRPr="00000000" w14:paraId="0000007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Diện tích:</w:t>
        <w:tab/>
        <w:t xml:space="preserve">………..</w:t>
        <w:tab/>
        <w:t xml:space="preserve">m2</w:t>
      </w:r>
    </w:p>
    <w:p w:rsidR="00000000" w:rsidDel="00000000" w:rsidP="00000000" w:rsidRDefault="00000000" w:rsidRPr="00000000" w14:paraId="0000007D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Số </w:t>
      </w:r>
      <w:r w:rsidDel="00000000" w:rsidR="00000000" w:rsidRPr="00000000">
        <w:rPr>
          <w:sz w:val="20"/>
          <w:szCs w:val="20"/>
          <w:rtl w:val="0"/>
        </w:rPr>
        <w:t xml:space="preserve">khoang</w:t>
      </w:r>
      <w:r w:rsidDel="00000000" w:rsidR="00000000" w:rsidRPr="00000000">
        <w:rPr>
          <w:sz w:val="20"/>
          <w:szCs w:val="20"/>
          <w:rtl w:val="0"/>
        </w:rPr>
        <w:t xml:space="preserve"> rửa xe: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7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Ô tô con, khách cỡ nhỏ, xe tải nhỏ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7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Khách cỡ trung, xe tải hạng trung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8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Khách cỡ lớn, xe tải hạng nặng (hoặc cỡ tương đương):</w:t>
        <w:tab/>
        <w:t xml:space="preserve">………..</w:t>
        <w:tab/>
        <w:t xml:space="preserve">Khoang</w:t>
      </w:r>
    </w:p>
    <w:p w:rsidR="00000000" w:rsidDel="00000000" w:rsidP="00000000" w:rsidRDefault="00000000" w:rsidRPr="00000000" w14:paraId="0000008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Ghi chú:</w:t>
      </w:r>
    </w:p>
    <w:p w:rsidR="00000000" w:rsidDel="00000000" w:rsidP="00000000" w:rsidRDefault="00000000" w:rsidRPr="00000000" w14:paraId="0000008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Diện tích 01 khoang bảo dưỡng, sửa chữa ô tô con, khách cỡ nhỏ, xe tải nhỏ (hoặc cỡ tương đương):</w:t>
      </w:r>
    </w:p>
    <w:p w:rsidR="00000000" w:rsidDel="00000000" w:rsidP="00000000" w:rsidRDefault="00000000" w:rsidRPr="00000000" w14:paraId="00000083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D:……… x R: ……………..</w:t>
        <w:tab/>
        <w:t xml:space="preserve">………..</w:t>
        <w:tab/>
        <w:t xml:space="preserve">m2</w:t>
      </w:r>
    </w:p>
    <w:p w:rsidR="00000000" w:rsidDel="00000000" w:rsidP="00000000" w:rsidRDefault="00000000" w:rsidRPr="00000000" w14:paraId="0000008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Diện tích 01 khoang bảo dưỡng, sửa chữa xe khách cỡ trung, xe tải hạng trung (hoặc cỡ tương đương):</w:t>
      </w:r>
    </w:p>
    <w:p w:rsidR="00000000" w:rsidDel="00000000" w:rsidP="00000000" w:rsidRDefault="00000000" w:rsidRPr="00000000" w14:paraId="0000008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D:……… x R: ……………..</w:t>
        <w:tab/>
        <w:t xml:space="preserve">………..</w:t>
        <w:tab/>
        <w:t xml:space="preserve">m2</w:t>
      </w:r>
    </w:p>
    <w:p w:rsidR="00000000" w:rsidDel="00000000" w:rsidP="00000000" w:rsidRDefault="00000000" w:rsidRPr="00000000" w14:paraId="0000008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 Diện tích 01 khoang bảo dưỡng, sửa chữa xe khách cỡ lớn, xe tải hạng nặng (hoặc cỡ tương đương):</w:t>
      </w:r>
    </w:p>
    <w:p w:rsidR="00000000" w:rsidDel="00000000" w:rsidP="00000000" w:rsidRDefault="00000000" w:rsidRPr="00000000" w14:paraId="0000008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D:……… x R: ……………..</w:t>
        <w:tab/>
        <w:t xml:space="preserve">………..</w:t>
        <w:tab/>
        <w:t xml:space="preserve">m2</w:t>
      </w:r>
    </w:p>
    <w:p w:rsidR="00000000" w:rsidDel="00000000" w:rsidP="00000000" w:rsidRDefault="00000000" w:rsidRPr="00000000" w14:paraId="0000008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VỀ TRANG THIẾT BỊ PHỤC VỤ BẢO HÀNH, BẢO DƯỠNG</w:t>
      </w:r>
      <w:r w:rsidDel="00000000" w:rsidR="00000000" w:rsidRPr="00000000">
        <w:rPr>
          <w:sz w:val="20"/>
          <w:szCs w:val="20"/>
          <w:rtl w:val="0"/>
        </w:rPr>
        <w:t xml:space="preserve"> (xem chi tiết tại danh mục các trang thiết bị bảo hành, bảo dưỡng đính kèm)</w:t>
      </w:r>
    </w:p>
    <w:p w:rsidR="00000000" w:rsidDel="00000000" w:rsidP="00000000" w:rsidRDefault="00000000" w:rsidRPr="00000000" w14:paraId="0000008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VỀ NHÂN LỰC PHỤC VỤ BẢO HÀNH, BẢO DƯỠNG</w:t>
      </w:r>
      <w:r w:rsidDel="00000000" w:rsidR="00000000" w:rsidRPr="00000000">
        <w:rPr>
          <w:sz w:val="20"/>
          <w:szCs w:val="20"/>
          <w:rtl w:val="0"/>
        </w:rPr>
        <w:t xml:space="preserve"> (xem chi tiết tại danh mục nhân lực của cơ sở bảo hành, bảo dưỡng đính kèm)</w:t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B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CƠ SỞ BẢO HÀNH</w:t>
      </w:r>
    </w:p>
    <w:p w:rsidR="00000000" w:rsidDel="00000000" w:rsidP="00000000" w:rsidRDefault="00000000" w:rsidRPr="00000000" w14:paraId="0000008C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(Ký tên và đóng dấu)</w:t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