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="240" w:lineRule="auto"/>
        <w:ind w:left="0" w:right="1140" w:firstLine="3969"/>
        <w:jc w:val="right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6"/>
          <w:szCs w:val="26"/>
          <w:vertAlign w:val="baseline"/>
          <w:rtl w:val="0"/>
        </w:rPr>
        <w:t xml:space="preserve">Mẫu tham khảo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line="240" w:lineRule="auto"/>
        <w:ind w:left="0" w:right="0" w:firstLine="3969"/>
        <w:jc w:val="right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CỘNG HÒA XÃ HỘI CHỦ NGHĨA VIỆT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Độc lập – Tự do – Hạnh phúc</w:t>
      </w:r>
    </w:p>
    <w:p w:rsidR="00000000" w:rsidDel="00000000" w:rsidP="00000000" w:rsidRDefault="00000000" w:rsidRPr="00000000" w14:paraId="00000005">
      <w:pPr>
        <w:spacing w:after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114300</wp:posOffset>
                </wp:positionV>
                <wp:extent cx="162179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35105" y="3780000"/>
                          <a:ext cx="16217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114300</wp:posOffset>
                </wp:positionV>
                <wp:extent cx="162179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7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0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                                                                 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vertAlign w:val="baseline"/>
          <w:rtl w:val="0"/>
        </w:rPr>
        <w:t xml:space="preserve">…………., ngày …. tháng ….. năm 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                                                            </w:t>
      </w:r>
    </w:p>
    <w:p w:rsidR="00000000" w:rsidDel="00000000" w:rsidP="00000000" w:rsidRDefault="00000000" w:rsidRPr="00000000" w14:paraId="00000008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CHỦ SỞ HỮU CÔNG 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Căn cứ Luật doanh nghiệp 2020 đã được Quốc hội thông qua ngày 17/06/2020</w:t>
      </w:r>
    </w:p>
    <w:p w:rsidR="00000000" w:rsidDel="00000000" w:rsidP="00000000" w:rsidRDefault="00000000" w:rsidRPr="00000000" w14:paraId="0000000C">
      <w:pPr>
        <w:spacing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- Căn cứ điều lệ Công ty TNHH ……………. được Chủ sở hữu công ty thông qua ngày …………..</w:t>
      </w:r>
    </w:p>
    <w:p w:rsidR="00000000" w:rsidDel="00000000" w:rsidP="00000000" w:rsidRDefault="00000000" w:rsidRPr="00000000" w14:paraId="0000000D">
      <w:pPr>
        <w:spacing w:after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QUYẾT ĐỊNH: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vertAlign w:val="baseline"/>
          <w:rtl w:val="0"/>
        </w:rPr>
        <w:t xml:space="preserve">Điều 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: Thay đổi địa chỉ công ty từ …………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6"/>
          <w:szCs w:val="26"/>
          <w:vertAlign w:val="baseline"/>
          <w:rtl w:val="0"/>
        </w:rPr>
        <w:t xml:space="preserve">ghi địa chỉ cũ theo Giấy chứng nhận đăng ký doanh nghiệp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đến địa chỉ ……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6"/>
          <w:szCs w:val="26"/>
          <w:vertAlign w:val="baseline"/>
          <w:rtl w:val="0"/>
        </w:rPr>
        <w:t xml:space="preserve">ghi địa chỉ dự định chuyển đến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-  Sửa Điều 3 trong Điều lệ Công ty TNHH ……………… như sau:</w:t>
      </w:r>
    </w:p>
    <w:p w:rsidR="00000000" w:rsidDel="00000000" w:rsidP="00000000" w:rsidRDefault="00000000" w:rsidRPr="00000000" w14:paraId="00000013">
      <w:pPr>
        <w:spacing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Địa chỉ trụ sở chính công ty: ………………..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6"/>
          <w:szCs w:val="26"/>
          <w:vertAlign w:val="baseline"/>
          <w:rtl w:val="0"/>
        </w:rPr>
        <w:t xml:space="preserve">ghi chỉ dự định chuyển đến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vertAlign w:val="baseline"/>
          <w:rtl w:val="0"/>
        </w:rPr>
        <w:t xml:space="preserve">Điều 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: Giao cho Ông/ Bà ….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6"/>
          <w:szCs w:val="26"/>
          <w:vertAlign w:val="baseline"/>
          <w:rtl w:val="0"/>
        </w:rPr>
        <w:t xml:space="preserve">ghi tên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6"/>
          <w:szCs w:val="26"/>
          <w:vertAlign w:val="baseline"/>
          <w:rtl w:val="0"/>
        </w:rPr>
        <w:t xml:space="preserve">người đại diện pháp luật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tiến hành các thủ tục cần thiết theo quy định của pháp luật.</w:t>
      </w:r>
    </w:p>
    <w:p w:rsidR="00000000" w:rsidDel="00000000" w:rsidP="00000000" w:rsidRDefault="00000000" w:rsidRPr="00000000" w14:paraId="00000016">
      <w:pPr>
        <w:spacing w:after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vertAlign w:val="baseline"/>
          <w:rtl w:val="0"/>
        </w:rPr>
        <w:t xml:space="preserve">Điều 3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: Người đại diện theo pháp luật của công ty có trách nhiệm thi hành Quyết định này.</w:t>
      </w:r>
    </w:p>
    <w:p w:rsidR="00000000" w:rsidDel="00000000" w:rsidP="00000000" w:rsidRDefault="00000000" w:rsidRPr="00000000" w14:paraId="00000018">
      <w:pPr>
        <w:spacing w:after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vertAlign w:val="baseline"/>
          <w:rtl w:val="0"/>
        </w:rPr>
        <w:t xml:space="preserve">Điều 4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: Quyết định này có hiệu lực kể từ ngày ký.</w:t>
      </w:r>
    </w:p>
    <w:p w:rsidR="00000000" w:rsidDel="00000000" w:rsidP="00000000" w:rsidRDefault="00000000" w:rsidRPr="00000000" w14:paraId="0000001A">
      <w:pPr>
        <w:spacing w:after="0" w:line="240" w:lineRule="auto"/>
        <w:ind w:left="5400" w:right="0" w:hanging="1440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                                                                                                                                  CHỦ SỞ HỮU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Nơi nhận:</w:t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vertAlign w:val="baseline"/>
          <w:rtl w:val="0"/>
        </w:rPr>
        <w:t xml:space="preserve">Ký, ghi rõ họ và tên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- Như điều 3;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D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- Lưu</w:t>
      </w:r>
    </w:p>
    <w:p w:rsidR="00000000" w:rsidDel="00000000" w:rsidP="00000000" w:rsidRDefault="00000000" w:rsidRPr="00000000" w14:paraId="0000001E">
      <w:pPr>
        <w:spacing w:after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                                                 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             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000000" w:rsidDel="00000000" w:rsidP="00000000" w:rsidRDefault="00000000" w:rsidRPr="00000000" w14:paraId="0000001F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color w:val="ff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6"/>
          <w:szCs w:val="26"/>
          <w:vertAlign w:val="baseline"/>
          <w:rtl w:val="0"/>
        </w:rPr>
        <w:t xml:space="preserve">Lưu ý: Doanh nghiệp bỏ các phần chữ tô đỏ khi điền vào khoảng trống và mục lưu ý này khi ban hành Quyết định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0" w:right="0" w:firstLine="0"/>
        <w:rPr>
          <w:sz w:val="26"/>
          <w:szCs w:val="26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 w:orient="portrait"/>
      <w:pgMar w:bottom="108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  <w:ind w:left="144" w:right="1008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ind w:left="144" w:right="1008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="144" w:right="1008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Heading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="0" w:right="0"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2Char">
    <w:name w:val="Heading 2 Char"/>
    <w:next w:val="Heading2Char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paragraph" w:styleId="DocumentMap">
    <w:name w:val="Document Map"/>
    <w:basedOn w:val="Normal"/>
    <w:next w:val="DocumentMap"/>
    <w:autoRedefine w:val="0"/>
    <w:hidden w:val="0"/>
    <w:qFormat w:val="1"/>
    <w:pPr>
      <w:suppressAutoHyphens w:val="1"/>
      <w:spacing w:after="200" w:line="276" w:lineRule="auto"/>
      <w:ind w:left="144" w:right="1008"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DocumentMapChar">
    <w:name w:val="Document Map Char"/>
    <w:next w:val="DocumentMap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="144" w:right="1008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="144" w:right="1008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1hCGUPxSkceYVfjdFWWpsdYChQ==">AMUW2mUQySPzI2jhuenTZFrubBuhV2TzuiWhL2wnzARACR2kof0xfV3UNpZ4yZ7BEtYVDGuU8V18pkjGjnAO8gp0goXIoaaHT+N7Wst4Wg6yHzVSFHCWfy0=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2020-11-20T04:36:00Z</dcterms:created>
  <dc:creator>hcm_mainth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0x0101020088C615AFA6081A4EAC6D0C7B5DE5004C</vt:lpstr>
  </property>
  <property fmtid="{D5CDD505-2E9C-101B-9397-08002B2CF9AE}" pid="3" name="AlternateThumbnailUrl">
    <vt:lpstr>, </vt:lpstr>
  </property>
  <property fmtid="{D5CDD505-2E9C-101B-9397-08002B2CF9AE}" pid="4" name="VideoThumbnail">
    <vt:lpstr/>
  </property>
  <property fmtid="{D5CDD505-2E9C-101B-9397-08002B2CF9AE}" pid="5" name="ImageCreateDate">
    <vt:lpstr/>
  </property>
  <property fmtid="{D5CDD505-2E9C-101B-9397-08002B2CF9AE}" pid="6" name="GetImgForVideo">
    <vt:lpstr/>
  </property>
  <property fmtid="{D5CDD505-2E9C-101B-9397-08002B2CF9AE}" pid="7" name="Description">
    <vt:lpstr/>
  </property>
</Properties>
</file>