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13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Mẫu số 02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DANH SÁCH NGƯỜI LAO ĐỘNG CÓ THÔNG TIN ĐÚNG, ĐỦ</w:t>
        <w:br w:type="textWrapping"/>
        <w:t xml:space="preserve">ĐỀ NGHỊ HƯỞNG HỖ TRỢ THEO QUYẾT ĐỊNH SỐ …/2021/QĐ-TTg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11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đơn vị:</w:t>
      </w:r>
    </w:p>
    <w:p w:rsidR="00000000" w:rsidDel="00000000" w:rsidP="00000000" w:rsidRDefault="00000000" w:rsidRPr="00000000" w14:paraId="00000006">
      <w:pPr>
        <w:spacing w:line="240" w:lineRule="auto"/>
        <w:ind w:left="311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đơn vị:</w:t>
      </w:r>
    </w:p>
    <w:p w:rsidR="00000000" w:rsidDel="00000000" w:rsidP="00000000" w:rsidRDefault="00000000" w:rsidRPr="00000000" w14:paraId="00000007">
      <w:pPr>
        <w:spacing w:line="240" w:lineRule="auto"/>
        <w:ind w:left="311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Ngành nghề:</w:t>
      </w:r>
    </w:p>
    <w:p w:rsidR="00000000" w:rsidDel="00000000" w:rsidP="00000000" w:rsidRDefault="00000000" w:rsidRPr="00000000" w14:paraId="00000008">
      <w:pPr>
        <w:spacing w:line="240" w:lineRule="auto"/>
        <w:ind w:left="311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chỉ:</w:t>
      </w:r>
    </w:p>
    <w:p w:rsidR="00000000" w:rsidDel="00000000" w:rsidP="00000000" w:rsidRDefault="00000000" w:rsidRPr="00000000" w14:paraId="00000009">
      <w:pPr>
        <w:spacing w:line="240" w:lineRule="auto"/>
        <w:ind w:left="311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1617"/>
        <w:gridCol w:w="1399"/>
        <w:gridCol w:w="1417"/>
        <w:gridCol w:w="1276"/>
        <w:gridCol w:w="2570"/>
        <w:gridCol w:w="1372"/>
        <w:gridCol w:w="1366"/>
        <w:gridCol w:w="1424"/>
        <w:tblGridChange w:id="0">
          <w:tblGrid>
            <w:gridCol w:w="930"/>
            <w:gridCol w:w="1617"/>
            <w:gridCol w:w="1399"/>
            <w:gridCol w:w="1417"/>
            <w:gridCol w:w="1276"/>
            <w:gridCol w:w="2570"/>
            <w:gridCol w:w="1372"/>
            <w:gridCol w:w="1366"/>
            <w:gridCol w:w="142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Mã số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CMND/</w:t>
              <w:br w:type="textWrapping"/>
              <w:t xml:space="preserve">CCCD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Số điện thoại </w:t>
              <w:br w:type="textWrapping"/>
              <w:t xml:space="preserve">(di động)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Thời gian đóng BHTN chưa hưởng TCTN đến hết tháng 9/2021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(Tổng số tháng)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Thông tin tài khoản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Ghi chú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Số tài khoản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Ngân hàng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left="9356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9356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…… ngày       tháng      năm 2021</w:t>
      </w:r>
    </w:p>
    <w:p w:rsidR="00000000" w:rsidDel="00000000" w:rsidP="00000000" w:rsidRDefault="00000000" w:rsidRPr="00000000" w14:paraId="0000004C">
      <w:pPr>
        <w:spacing w:line="240" w:lineRule="auto"/>
        <w:ind w:left="9356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ĐƠN VỊ SỬ DỤNG LAO ĐỘNG </w:t>
      </w:r>
    </w:p>
    <w:p w:rsidR="00000000" w:rsidDel="00000000" w:rsidP="00000000" w:rsidRDefault="00000000" w:rsidRPr="00000000" w14:paraId="0000004D">
      <w:pPr>
        <w:spacing w:after="120" w:before="120" w:line="288" w:lineRule="auto"/>
        <w:ind w:left="9356" w:firstLine="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(Ký, ghi rõ họ tên và đóng dấu)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Là số CMND/CCCD  mà người lao động sử dụng mở tài khoản ngân hàng</w:t>
      </w:r>
    </w:p>
  </w:footnote>
  <w:footnote w:id="1"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Trường hợp người lao động tự nguyện không nhận hỗ trợ thì ghi rõ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Không nhận hỗ trợ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 vào cột Ghi chú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